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E06" w:rsidRDefault="00F01377" w:rsidP="001B6E06">
      <w:r w:rsidRPr="00DB6CFB">
        <w:rPr>
          <w:noProof/>
          <w:lang w:val="fr-FR" w:eastAsia="fr-FR"/>
        </w:rPr>
        <w:drawing>
          <wp:anchor distT="0" distB="0" distL="114300" distR="114300" simplePos="0" relativeHeight="251658240" behindDoc="1" locked="1" layoutInCell="1" allowOverlap="1">
            <wp:simplePos x="0" y="0"/>
            <wp:positionH relativeFrom="margin">
              <wp:posOffset>-904875</wp:posOffset>
            </wp:positionH>
            <wp:positionV relativeFrom="paragraph">
              <wp:posOffset>-895350</wp:posOffset>
            </wp:positionV>
            <wp:extent cx="7509510" cy="10648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09510" cy="10648950"/>
                    </a:xfrm>
                    <a:prstGeom prst="rect">
                      <a:avLst/>
                    </a:prstGeom>
                  </pic:spPr>
                </pic:pic>
              </a:graphicData>
            </a:graphic>
          </wp:anchor>
        </w:drawing>
      </w:r>
    </w:p>
    <w:p w:rsidR="009037FE" w:rsidRDefault="00813ABF">
      <w:r w:rsidRPr="00813ABF">
        <w:rPr>
          <w:noProof/>
          <w:lang w:eastAsia="en-IE"/>
        </w:rPr>
        <w:pict>
          <v:shapetype id="_x0000_t202" coordsize="21600,21600" o:spt="202" path="m,l,21600r21600,l21600,xe">
            <v:stroke joinstyle="miter"/>
            <v:path gradientshapeok="t" o:connecttype="rect"/>
          </v:shapetype>
          <v:shape id="Text Box 2" o:spid="_x0000_s1026" type="#_x0000_t202" style="position:absolute;margin-left:241.3pt;margin-top:330pt;width:354pt;height:75.75pt;z-index:251660288;visibility:visible;mso-wrap-distance-top:3.6pt;mso-wrap-distance-bottom:3.6pt;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" stroked="f">
            <v:textbox>
              <w:txbxContent>
                <w:p w:rsidR="00EA0F16" w:rsidRPr="00EA0F16" w:rsidRDefault="00EA0F16">
                  <w:pPr>
                    <w:rPr>
                      <w:b/>
                      <w:i/>
                      <w:color w:val="C00000"/>
                      <w:sz w:val="2"/>
                      <w:szCs w:val="2"/>
                    </w:rPr>
                  </w:pPr>
                </w:p>
                <w:p w:rsidR="005D51DF" w:rsidRPr="00F01377" w:rsidRDefault="008817AA">
                  <w:pPr>
                    <w:rPr>
                      <w:b/>
                      <w:i/>
                      <w:color w:val="C00000"/>
                      <w:sz w:val="36"/>
                      <w:szCs w:val="36"/>
                    </w:rPr>
                  </w:pPr>
                  <w:r>
                    <w:rPr>
                      <w:b/>
                      <w:i/>
                      <w:color w:val="C00000"/>
                      <w:sz w:val="36"/>
                      <w:szCs w:val="36"/>
                    </w:rPr>
                    <w:t>E</w:t>
                  </w:r>
                  <w:r w:rsidR="005D51DF" w:rsidRPr="00F01377">
                    <w:rPr>
                      <w:b/>
                      <w:i/>
                      <w:color w:val="C00000"/>
                      <w:sz w:val="36"/>
                      <w:szCs w:val="36"/>
                    </w:rPr>
                    <w:t xml:space="preserve">ditable </w:t>
                  </w:r>
                  <w:r>
                    <w:rPr>
                      <w:b/>
                      <w:i/>
                      <w:color w:val="C00000"/>
                      <w:sz w:val="36"/>
                      <w:szCs w:val="36"/>
                    </w:rPr>
                    <w:t xml:space="preserve">versions of the </w:t>
                  </w:r>
                  <w:r w:rsidR="005D51DF" w:rsidRPr="00F01377">
                    <w:rPr>
                      <w:b/>
                      <w:i/>
                      <w:color w:val="C00000"/>
                      <w:sz w:val="36"/>
                      <w:szCs w:val="36"/>
                    </w:rPr>
                    <w:t>checklists and tables</w:t>
                  </w:r>
                  <w:r w:rsidR="00FA6797">
                    <w:rPr>
                      <w:b/>
                      <w:i/>
                      <w:color w:val="C00000"/>
                      <w:sz w:val="36"/>
                      <w:szCs w:val="36"/>
                    </w:rPr>
                    <w:t xml:space="preserve"> for performing a </w:t>
                  </w:r>
                  <w:r w:rsidR="00EA0F16">
                    <w:rPr>
                      <w:b/>
                      <w:i/>
                      <w:color w:val="C00000"/>
                      <w:sz w:val="36"/>
                      <w:szCs w:val="36"/>
                    </w:rPr>
                    <w:t>catchment</w:t>
                  </w:r>
                  <w:r w:rsidR="00FA6797">
                    <w:rPr>
                      <w:b/>
                      <w:i/>
                      <w:color w:val="C00000"/>
                      <w:sz w:val="36"/>
                      <w:szCs w:val="36"/>
                    </w:rPr>
                    <w:t xml:space="preserve"> assessment</w:t>
                  </w:r>
                </w:p>
              </w:txbxContent>
            </v:textbox>
            <w10:wrap type="square" anchorx="page"/>
          </v:shape>
        </w:pict>
      </w:r>
      <w:r w:rsidR="009037FE">
        <w:br w:type="page"/>
      </w:r>
    </w:p>
    <w:sdt>
      <w:sdtPr>
        <w:rPr>
          <w:rFonts w:asciiTheme="minorHAnsi" w:eastAsiaTheme="minorHAnsi" w:hAnsiTheme="minorHAnsi" w:cstheme="minorBidi"/>
          <w:color w:val="auto"/>
          <w:sz w:val="22"/>
          <w:szCs w:val="22"/>
          <w:lang w:val="en-IE"/>
        </w:rPr>
        <w:id w:val="1101451222"/>
        <w:docPartObj>
          <w:docPartGallery w:val="Table of Contents"/>
          <w:docPartUnique/>
        </w:docPartObj>
      </w:sdtPr>
      <w:sdtEndPr>
        <w:rPr>
          <w:b/>
          <w:bCs/>
          <w:noProof/>
        </w:rPr>
      </w:sdtEndPr>
      <w:sdtContent>
        <w:p w:rsidR="00FA6797" w:rsidRDefault="00FA6797">
          <w:pPr>
            <w:pStyle w:val="En-ttedetabledesmatires"/>
            <w:rPr>
              <w:rFonts w:asciiTheme="minorHAnsi" w:eastAsiaTheme="minorHAnsi" w:hAnsiTheme="minorHAnsi" w:cstheme="minorBidi"/>
              <w:color w:val="auto"/>
              <w:sz w:val="22"/>
              <w:szCs w:val="22"/>
              <w:lang w:val="en-IE"/>
            </w:rPr>
          </w:pPr>
        </w:p>
        <w:p w:rsidR="00DB6CFB" w:rsidRPr="00AC3AE2" w:rsidRDefault="00DB6CFB">
          <w:pPr>
            <w:pStyle w:val="En-ttedetabledesmatires"/>
            <w:rPr>
              <w:b/>
            </w:rPr>
          </w:pPr>
          <w:r w:rsidRPr="00AC3AE2">
            <w:rPr>
              <w:b/>
            </w:rPr>
            <w:t>Contents</w:t>
          </w:r>
        </w:p>
        <w:p w:rsidR="00DB6CFB" w:rsidRDefault="00DB6CFB">
          <w:pPr>
            <w:pStyle w:val="TM1"/>
            <w:tabs>
              <w:tab w:val="right" w:leader="dot" w:pos="9016"/>
            </w:tabs>
          </w:pPr>
        </w:p>
        <w:p w:rsidR="008817AA" w:rsidRDefault="00813ABF">
          <w:pPr>
            <w:pStyle w:val="TM1"/>
            <w:tabs>
              <w:tab w:val="right" w:leader="dot" w:pos="9016"/>
            </w:tabs>
            <w:rPr>
              <w:rFonts w:eastAsiaTheme="minorEastAsia"/>
              <w:noProof/>
              <w:lang w:eastAsia="en-IE"/>
            </w:rPr>
          </w:pPr>
          <w:r w:rsidRPr="00813ABF">
            <w:fldChar w:fldCharType="begin"/>
          </w:r>
          <w:r w:rsidR="00DB6CFB">
            <w:instrText xml:space="preserve"> TOC \o "1-3" \h \z \u </w:instrText>
          </w:r>
          <w:r w:rsidRPr="00813ABF">
            <w:fldChar w:fldCharType="separate"/>
          </w:r>
          <w:hyperlink w:anchor="_Toc463518876" w:history="1">
            <w:r w:rsidR="008817AA" w:rsidRPr="00B32D0B">
              <w:rPr>
                <w:rStyle w:val="Lienhypertexte"/>
                <w:b/>
                <w:noProof/>
              </w:rPr>
              <w:t>Checklist 1: General checklist for activities in the catchment</w:t>
            </w:r>
            <w:r w:rsidR="008817AA">
              <w:rPr>
                <w:noProof/>
                <w:webHidden/>
              </w:rPr>
              <w:tab/>
            </w:r>
            <w:r>
              <w:rPr>
                <w:noProof/>
                <w:webHidden/>
              </w:rPr>
              <w:fldChar w:fldCharType="begin"/>
            </w:r>
            <w:r w:rsidR="008817AA">
              <w:rPr>
                <w:noProof/>
                <w:webHidden/>
              </w:rPr>
              <w:instrText xml:space="preserve"> PAGEREF _Toc463518876 \h </w:instrText>
            </w:r>
            <w:r>
              <w:rPr>
                <w:noProof/>
                <w:webHidden/>
              </w:rPr>
            </w:r>
            <w:r>
              <w:rPr>
                <w:noProof/>
                <w:webHidden/>
              </w:rPr>
              <w:fldChar w:fldCharType="separate"/>
            </w:r>
            <w:r w:rsidR="008817AA">
              <w:rPr>
                <w:noProof/>
                <w:webHidden/>
              </w:rPr>
              <w:t>3</w:t>
            </w:r>
            <w:r>
              <w:rPr>
                <w:noProof/>
                <w:webHidden/>
              </w:rPr>
              <w:fldChar w:fldCharType="end"/>
            </w:r>
          </w:hyperlink>
        </w:p>
        <w:p w:rsidR="008817AA" w:rsidRDefault="00813ABF">
          <w:pPr>
            <w:pStyle w:val="TM1"/>
            <w:tabs>
              <w:tab w:val="right" w:leader="dot" w:pos="9016"/>
            </w:tabs>
            <w:rPr>
              <w:rFonts w:eastAsiaTheme="minorEastAsia"/>
              <w:noProof/>
              <w:lang w:eastAsia="en-IE"/>
            </w:rPr>
          </w:pPr>
          <w:hyperlink w:anchor="_Toc463518877" w:history="1">
            <w:r w:rsidR="008817AA" w:rsidRPr="00B32D0B">
              <w:rPr>
                <w:rStyle w:val="Lienhypertexte"/>
                <w:b/>
                <w:noProof/>
              </w:rPr>
              <w:t>Checklist 2: General checklist for characterizing the catchment and waterbody</w:t>
            </w:r>
            <w:r w:rsidR="008817AA">
              <w:rPr>
                <w:noProof/>
                <w:webHidden/>
              </w:rPr>
              <w:tab/>
            </w:r>
            <w:r>
              <w:rPr>
                <w:noProof/>
                <w:webHidden/>
              </w:rPr>
              <w:fldChar w:fldCharType="begin"/>
            </w:r>
            <w:r w:rsidR="008817AA">
              <w:rPr>
                <w:noProof/>
                <w:webHidden/>
              </w:rPr>
              <w:instrText xml:space="preserve"> PAGEREF _Toc463518877 \h </w:instrText>
            </w:r>
            <w:r>
              <w:rPr>
                <w:noProof/>
                <w:webHidden/>
              </w:rPr>
            </w:r>
            <w:r>
              <w:rPr>
                <w:noProof/>
                <w:webHidden/>
              </w:rPr>
              <w:fldChar w:fldCharType="separate"/>
            </w:r>
            <w:r w:rsidR="008817AA">
              <w:rPr>
                <w:noProof/>
                <w:webHidden/>
              </w:rPr>
              <w:t>4</w:t>
            </w:r>
            <w:r>
              <w:rPr>
                <w:noProof/>
                <w:webHidden/>
              </w:rPr>
              <w:fldChar w:fldCharType="end"/>
            </w:r>
          </w:hyperlink>
        </w:p>
        <w:p w:rsidR="008817AA" w:rsidRDefault="00813ABF">
          <w:pPr>
            <w:pStyle w:val="TM1"/>
            <w:tabs>
              <w:tab w:val="right" w:leader="dot" w:pos="9016"/>
            </w:tabs>
            <w:rPr>
              <w:rFonts w:eastAsiaTheme="minorEastAsia"/>
              <w:noProof/>
              <w:lang w:eastAsia="en-IE"/>
            </w:rPr>
          </w:pPr>
          <w:hyperlink w:anchor="_Toc463518878" w:history="1">
            <w:r w:rsidR="008817AA" w:rsidRPr="00B32D0B">
              <w:rPr>
                <w:rStyle w:val="Lienhypertexte"/>
                <w:rFonts w:ascii="Calibri" w:eastAsia="Times New Roman" w:hAnsi="Calibri" w:cs="Times New Roman"/>
                <w:b/>
                <w:noProof/>
              </w:rPr>
              <w:t>Table 14a: General inventory for catchment inspection</w:t>
            </w:r>
            <w:r w:rsidR="008817AA">
              <w:rPr>
                <w:noProof/>
                <w:webHidden/>
              </w:rPr>
              <w:tab/>
            </w:r>
            <w:r>
              <w:rPr>
                <w:noProof/>
                <w:webHidden/>
              </w:rPr>
              <w:fldChar w:fldCharType="begin"/>
            </w:r>
            <w:r w:rsidR="008817AA">
              <w:rPr>
                <w:noProof/>
                <w:webHidden/>
              </w:rPr>
              <w:instrText xml:space="preserve"> PAGEREF _Toc463518878 \h </w:instrText>
            </w:r>
            <w:r>
              <w:rPr>
                <w:noProof/>
                <w:webHidden/>
              </w:rPr>
            </w:r>
            <w:r>
              <w:rPr>
                <w:noProof/>
                <w:webHidden/>
              </w:rPr>
              <w:fldChar w:fldCharType="separate"/>
            </w:r>
            <w:r w:rsidR="008817AA">
              <w:rPr>
                <w:noProof/>
                <w:webHidden/>
              </w:rPr>
              <w:t>6</w:t>
            </w:r>
            <w:r>
              <w:rPr>
                <w:noProof/>
                <w:webHidden/>
              </w:rPr>
              <w:fldChar w:fldCharType="end"/>
            </w:r>
          </w:hyperlink>
        </w:p>
        <w:p w:rsidR="008817AA" w:rsidRDefault="00813ABF">
          <w:pPr>
            <w:pStyle w:val="TM1"/>
            <w:tabs>
              <w:tab w:val="left" w:pos="1320"/>
              <w:tab w:val="right" w:leader="dot" w:pos="9016"/>
            </w:tabs>
            <w:rPr>
              <w:rFonts w:eastAsiaTheme="minorEastAsia"/>
              <w:noProof/>
              <w:lang w:eastAsia="en-IE"/>
            </w:rPr>
          </w:pPr>
          <w:hyperlink w:anchor="_Toc463518879" w:history="1">
            <w:r w:rsidR="008817AA" w:rsidRPr="00B32D0B">
              <w:rPr>
                <w:rStyle w:val="Lienhypertexte"/>
                <w:rFonts w:eastAsia="Times New Roman" w:cs="Times New Roman"/>
                <w:b/>
                <w:noProof/>
              </w:rPr>
              <w:t>Table 14b: Conditions inventory for catchment inspection</w:t>
            </w:r>
            <w:r w:rsidR="008817AA">
              <w:rPr>
                <w:noProof/>
                <w:webHidden/>
              </w:rPr>
              <w:tab/>
            </w:r>
            <w:r>
              <w:rPr>
                <w:noProof/>
                <w:webHidden/>
              </w:rPr>
              <w:fldChar w:fldCharType="begin"/>
            </w:r>
            <w:r w:rsidR="008817AA">
              <w:rPr>
                <w:noProof/>
                <w:webHidden/>
              </w:rPr>
              <w:instrText xml:space="preserve"> PAGEREF _Toc463518879 \h </w:instrText>
            </w:r>
            <w:r>
              <w:rPr>
                <w:noProof/>
                <w:webHidden/>
              </w:rPr>
            </w:r>
            <w:r>
              <w:rPr>
                <w:noProof/>
                <w:webHidden/>
              </w:rPr>
              <w:fldChar w:fldCharType="separate"/>
            </w:r>
            <w:r w:rsidR="008817AA">
              <w:rPr>
                <w:noProof/>
                <w:webHidden/>
              </w:rPr>
              <w:t>9</w:t>
            </w:r>
            <w:r>
              <w:rPr>
                <w:noProof/>
                <w:webHidden/>
              </w:rPr>
              <w:fldChar w:fldCharType="end"/>
            </w:r>
          </w:hyperlink>
        </w:p>
        <w:p w:rsidR="008817AA" w:rsidRDefault="00813ABF">
          <w:pPr>
            <w:pStyle w:val="TM1"/>
            <w:tabs>
              <w:tab w:val="right" w:leader="dot" w:pos="9016"/>
            </w:tabs>
            <w:rPr>
              <w:rFonts w:eastAsiaTheme="minorEastAsia"/>
              <w:noProof/>
              <w:lang w:eastAsia="en-IE"/>
            </w:rPr>
          </w:pPr>
          <w:hyperlink w:anchor="_Toc463518880" w:history="1">
            <w:r w:rsidR="008817AA" w:rsidRPr="00B32D0B">
              <w:rPr>
                <w:rStyle w:val="Lienhypertexte"/>
                <w:b/>
                <w:noProof/>
              </w:rPr>
              <w:t>Checklist 3: General checklist for documentation and visualization of information</w:t>
            </w:r>
            <w:r w:rsidR="008817AA">
              <w:rPr>
                <w:noProof/>
                <w:webHidden/>
              </w:rPr>
              <w:tab/>
            </w:r>
            <w:r>
              <w:rPr>
                <w:noProof/>
                <w:webHidden/>
              </w:rPr>
              <w:fldChar w:fldCharType="begin"/>
            </w:r>
            <w:r w:rsidR="008817AA">
              <w:rPr>
                <w:noProof/>
                <w:webHidden/>
              </w:rPr>
              <w:instrText xml:space="preserve"> PAGEREF _Toc463518880 \h </w:instrText>
            </w:r>
            <w:r>
              <w:rPr>
                <w:noProof/>
                <w:webHidden/>
              </w:rPr>
            </w:r>
            <w:r>
              <w:rPr>
                <w:noProof/>
                <w:webHidden/>
              </w:rPr>
              <w:fldChar w:fldCharType="separate"/>
            </w:r>
            <w:r w:rsidR="008817AA">
              <w:rPr>
                <w:noProof/>
                <w:webHidden/>
              </w:rPr>
              <w:t>10</w:t>
            </w:r>
            <w:r>
              <w:rPr>
                <w:noProof/>
                <w:webHidden/>
              </w:rPr>
              <w:fldChar w:fldCharType="end"/>
            </w:r>
          </w:hyperlink>
        </w:p>
        <w:p w:rsidR="008817AA" w:rsidRDefault="00813ABF">
          <w:pPr>
            <w:pStyle w:val="TM1"/>
            <w:tabs>
              <w:tab w:val="right" w:leader="dot" w:pos="9016"/>
            </w:tabs>
            <w:rPr>
              <w:rFonts w:eastAsiaTheme="minorEastAsia"/>
              <w:noProof/>
              <w:lang w:eastAsia="en-IE"/>
            </w:rPr>
          </w:pPr>
          <w:hyperlink w:anchor="_Toc463518881" w:history="1">
            <w:r w:rsidR="008817AA" w:rsidRPr="00B32D0B">
              <w:rPr>
                <w:rStyle w:val="Lienhypertexte"/>
                <w:b/>
                <w:noProof/>
              </w:rPr>
              <w:t>Checklist 4: Assessing pollution risk from agricultural activities</w:t>
            </w:r>
            <w:r w:rsidR="008817AA">
              <w:rPr>
                <w:noProof/>
                <w:webHidden/>
              </w:rPr>
              <w:tab/>
            </w:r>
            <w:r>
              <w:rPr>
                <w:noProof/>
                <w:webHidden/>
              </w:rPr>
              <w:fldChar w:fldCharType="begin"/>
            </w:r>
            <w:r w:rsidR="008817AA">
              <w:rPr>
                <w:noProof/>
                <w:webHidden/>
              </w:rPr>
              <w:instrText xml:space="preserve"> PAGEREF _Toc463518881 \h </w:instrText>
            </w:r>
            <w:r>
              <w:rPr>
                <w:noProof/>
                <w:webHidden/>
              </w:rPr>
            </w:r>
            <w:r>
              <w:rPr>
                <w:noProof/>
                <w:webHidden/>
              </w:rPr>
              <w:fldChar w:fldCharType="separate"/>
            </w:r>
            <w:r w:rsidR="008817AA">
              <w:rPr>
                <w:noProof/>
                <w:webHidden/>
              </w:rPr>
              <w:t>10</w:t>
            </w:r>
            <w:r>
              <w:rPr>
                <w:noProof/>
                <w:webHidden/>
              </w:rPr>
              <w:fldChar w:fldCharType="end"/>
            </w:r>
          </w:hyperlink>
        </w:p>
        <w:p w:rsidR="008817AA" w:rsidRDefault="00813ABF">
          <w:pPr>
            <w:pStyle w:val="TM1"/>
            <w:tabs>
              <w:tab w:val="right" w:leader="dot" w:pos="9016"/>
            </w:tabs>
            <w:rPr>
              <w:rFonts w:eastAsiaTheme="minorEastAsia"/>
              <w:noProof/>
              <w:lang w:eastAsia="en-IE"/>
            </w:rPr>
          </w:pPr>
          <w:hyperlink w:anchor="_Toc463518882" w:history="1">
            <w:r w:rsidR="008817AA" w:rsidRPr="00B32D0B">
              <w:rPr>
                <w:rStyle w:val="Lienhypertexte"/>
                <w:b/>
                <w:noProof/>
              </w:rPr>
              <w:t>Checklist 5: Assessing pollution risk from aquaculture and fishery activities</w:t>
            </w:r>
            <w:r w:rsidR="008817AA">
              <w:rPr>
                <w:noProof/>
                <w:webHidden/>
              </w:rPr>
              <w:tab/>
            </w:r>
            <w:r>
              <w:rPr>
                <w:noProof/>
                <w:webHidden/>
              </w:rPr>
              <w:fldChar w:fldCharType="begin"/>
            </w:r>
            <w:r w:rsidR="008817AA">
              <w:rPr>
                <w:noProof/>
                <w:webHidden/>
              </w:rPr>
              <w:instrText xml:space="preserve"> PAGEREF _Toc463518882 \h </w:instrText>
            </w:r>
            <w:r>
              <w:rPr>
                <w:noProof/>
                <w:webHidden/>
              </w:rPr>
            </w:r>
            <w:r>
              <w:rPr>
                <w:noProof/>
                <w:webHidden/>
              </w:rPr>
              <w:fldChar w:fldCharType="separate"/>
            </w:r>
            <w:r w:rsidR="008817AA">
              <w:rPr>
                <w:noProof/>
                <w:webHidden/>
              </w:rPr>
              <w:t>13</w:t>
            </w:r>
            <w:r>
              <w:rPr>
                <w:noProof/>
                <w:webHidden/>
              </w:rPr>
              <w:fldChar w:fldCharType="end"/>
            </w:r>
          </w:hyperlink>
        </w:p>
        <w:p w:rsidR="008817AA" w:rsidRDefault="00813ABF">
          <w:pPr>
            <w:pStyle w:val="TM1"/>
            <w:tabs>
              <w:tab w:val="right" w:leader="dot" w:pos="9016"/>
            </w:tabs>
            <w:rPr>
              <w:rFonts w:eastAsiaTheme="minorEastAsia"/>
              <w:noProof/>
              <w:lang w:eastAsia="en-IE"/>
            </w:rPr>
          </w:pPr>
          <w:hyperlink w:anchor="_Toc463518883" w:history="1">
            <w:r w:rsidR="008817AA" w:rsidRPr="00B32D0B">
              <w:rPr>
                <w:rStyle w:val="Lienhypertexte"/>
                <w:b/>
                <w:noProof/>
              </w:rPr>
              <w:t>Checklist 6: Assessing pollution risk from wastewater and stormwater effluents</w:t>
            </w:r>
            <w:r w:rsidR="008817AA">
              <w:rPr>
                <w:noProof/>
                <w:webHidden/>
              </w:rPr>
              <w:tab/>
            </w:r>
            <w:r>
              <w:rPr>
                <w:noProof/>
                <w:webHidden/>
              </w:rPr>
              <w:fldChar w:fldCharType="begin"/>
            </w:r>
            <w:r w:rsidR="008817AA">
              <w:rPr>
                <w:noProof/>
                <w:webHidden/>
              </w:rPr>
              <w:instrText xml:space="preserve"> PAGEREF _Toc463518883 \h </w:instrText>
            </w:r>
            <w:r>
              <w:rPr>
                <w:noProof/>
                <w:webHidden/>
              </w:rPr>
            </w:r>
            <w:r>
              <w:rPr>
                <w:noProof/>
                <w:webHidden/>
              </w:rPr>
              <w:fldChar w:fldCharType="separate"/>
            </w:r>
            <w:r w:rsidR="008817AA">
              <w:rPr>
                <w:noProof/>
                <w:webHidden/>
              </w:rPr>
              <w:t>14</w:t>
            </w:r>
            <w:r>
              <w:rPr>
                <w:noProof/>
                <w:webHidden/>
              </w:rPr>
              <w:fldChar w:fldCharType="end"/>
            </w:r>
          </w:hyperlink>
        </w:p>
        <w:p w:rsidR="008817AA" w:rsidRDefault="00813ABF">
          <w:pPr>
            <w:pStyle w:val="TM1"/>
            <w:tabs>
              <w:tab w:val="right" w:leader="dot" w:pos="9016"/>
            </w:tabs>
            <w:rPr>
              <w:rFonts w:eastAsiaTheme="minorEastAsia"/>
              <w:noProof/>
              <w:lang w:eastAsia="en-IE"/>
            </w:rPr>
          </w:pPr>
          <w:hyperlink w:anchor="_Toc463518884" w:history="1">
            <w:r w:rsidR="008817AA" w:rsidRPr="00B32D0B">
              <w:rPr>
                <w:rStyle w:val="Lienhypertexte"/>
                <w:b/>
                <w:noProof/>
              </w:rPr>
              <w:t>Checklist 7: Assessing pollution risk from commercial, industrial, mining and military activities</w:t>
            </w:r>
            <w:r w:rsidR="008817AA">
              <w:rPr>
                <w:noProof/>
                <w:webHidden/>
              </w:rPr>
              <w:tab/>
            </w:r>
            <w:r>
              <w:rPr>
                <w:noProof/>
                <w:webHidden/>
              </w:rPr>
              <w:fldChar w:fldCharType="begin"/>
            </w:r>
            <w:r w:rsidR="008817AA">
              <w:rPr>
                <w:noProof/>
                <w:webHidden/>
              </w:rPr>
              <w:instrText xml:space="preserve"> PAGEREF _Toc463518884 \h </w:instrText>
            </w:r>
            <w:r>
              <w:rPr>
                <w:noProof/>
                <w:webHidden/>
              </w:rPr>
            </w:r>
            <w:r>
              <w:rPr>
                <w:noProof/>
                <w:webHidden/>
              </w:rPr>
              <w:fldChar w:fldCharType="separate"/>
            </w:r>
            <w:r w:rsidR="008817AA">
              <w:rPr>
                <w:noProof/>
                <w:webHidden/>
              </w:rPr>
              <w:t>17</w:t>
            </w:r>
            <w:r>
              <w:rPr>
                <w:noProof/>
                <w:webHidden/>
              </w:rPr>
              <w:fldChar w:fldCharType="end"/>
            </w:r>
          </w:hyperlink>
        </w:p>
        <w:p w:rsidR="008817AA" w:rsidRDefault="00813ABF">
          <w:pPr>
            <w:pStyle w:val="TM1"/>
            <w:tabs>
              <w:tab w:val="right" w:leader="dot" w:pos="9016"/>
            </w:tabs>
            <w:rPr>
              <w:rFonts w:eastAsiaTheme="minorEastAsia"/>
              <w:noProof/>
              <w:lang w:eastAsia="en-IE"/>
            </w:rPr>
          </w:pPr>
          <w:hyperlink w:anchor="_Toc463518885" w:history="1">
            <w:r w:rsidR="008817AA" w:rsidRPr="00B32D0B">
              <w:rPr>
                <w:rStyle w:val="Lienhypertexte"/>
                <w:b/>
                <w:noProof/>
              </w:rPr>
              <w:t>Checklist 8: Assessing pollution risk from traffic activities</w:t>
            </w:r>
            <w:r w:rsidR="008817AA">
              <w:rPr>
                <w:noProof/>
                <w:webHidden/>
              </w:rPr>
              <w:tab/>
            </w:r>
            <w:r>
              <w:rPr>
                <w:noProof/>
                <w:webHidden/>
              </w:rPr>
              <w:fldChar w:fldCharType="begin"/>
            </w:r>
            <w:r w:rsidR="008817AA">
              <w:rPr>
                <w:noProof/>
                <w:webHidden/>
              </w:rPr>
              <w:instrText xml:space="preserve"> PAGEREF _Toc463518885 \h </w:instrText>
            </w:r>
            <w:r>
              <w:rPr>
                <w:noProof/>
                <w:webHidden/>
              </w:rPr>
            </w:r>
            <w:r>
              <w:rPr>
                <w:noProof/>
                <w:webHidden/>
              </w:rPr>
              <w:fldChar w:fldCharType="separate"/>
            </w:r>
            <w:r w:rsidR="008817AA">
              <w:rPr>
                <w:noProof/>
                <w:webHidden/>
              </w:rPr>
              <w:t>19</w:t>
            </w:r>
            <w:r>
              <w:rPr>
                <w:noProof/>
                <w:webHidden/>
              </w:rPr>
              <w:fldChar w:fldCharType="end"/>
            </w:r>
          </w:hyperlink>
        </w:p>
        <w:p w:rsidR="008817AA" w:rsidRDefault="00813ABF">
          <w:pPr>
            <w:pStyle w:val="TM1"/>
            <w:tabs>
              <w:tab w:val="right" w:leader="dot" w:pos="9016"/>
            </w:tabs>
            <w:rPr>
              <w:rFonts w:eastAsiaTheme="minorEastAsia"/>
              <w:noProof/>
              <w:lang w:eastAsia="en-IE"/>
            </w:rPr>
          </w:pPr>
          <w:hyperlink w:anchor="_Toc463518886" w:history="1">
            <w:r w:rsidR="008817AA" w:rsidRPr="00B32D0B">
              <w:rPr>
                <w:rStyle w:val="Lienhypertexte"/>
                <w:b/>
                <w:noProof/>
              </w:rPr>
              <w:t>Checklist 9: Assessing pollution risk from recreational activities</w:t>
            </w:r>
            <w:r w:rsidR="008817AA">
              <w:rPr>
                <w:noProof/>
                <w:webHidden/>
              </w:rPr>
              <w:tab/>
            </w:r>
            <w:r>
              <w:rPr>
                <w:noProof/>
                <w:webHidden/>
              </w:rPr>
              <w:fldChar w:fldCharType="begin"/>
            </w:r>
            <w:r w:rsidR="008817AA">
              <w:rPr>
                <w:noProof/>
                <w:webHidden/>
              </w:rPr>
              <w:instrText xml:space="preserve"> PAGEREF _Toc463518886 \h </w:instrText>
            </w:r>
            <w:r>
              <w:rPr>
                <w:noProof/>
                <w:webHidden/>
              </w:rPr>
            </w:r>
            <w:r>
              <w:rPr>
                <w:noProof/>
                <w:webHidden/>
              </w:rPr>
              <w:fldChar w:fldCharType="separate"/>
            </w:r>
            <w:r w:rsidR="008817AA">
              <w:rPr>
                <w:noProof/>
                <w:webHidden/>
              </w:rPr>
              <w:t>21</w:t>
            </w:r>
            <w:r>
              <w:rPr>
                <w:noProof/>
                <w:webHidden/>
              </w:rPr>
              <w:fldChar w:fldCharType="end"/>
            </w:r>
          </w:hyperlink>
        </w:p>
        <w:p w:rsidR="00DB6CFB" w:rsidRDefault="00813ABF">
          <w:r>
            <w:rPr>
              <w:b/>
              <w:bCs/>
              <w:noProof/>
            </w:rPr>
            <w:fldChar w:fldCharType="end"/>
          </w:r>
        </w:p>
      </w:sdtContent>
    </w:sdt>
    <w:p w:rsidR="001B6E06" w:rsidRDefault="001B6E06" w:rsidP="001B6E06"/>
    <w:p w:rsidR="001B6E06" w:rsidRDefault="001B6E06" w:rsidP="001B6E06"/>
    <w:p w:rsidR="001B6E06" w:rsidRDefault="001B6E06" w:rsidP="001B6E06"/>
    <w:p w:rsidR="001B6E06" w:rsidRDefault="001B6E06" w:rsidP="001B6E06"/>
    <w:p w:rsidR="001B6E06" w:rsidRDefault="001B6E06" w:rsidP="001B6E06"/>
    <w:p w:rsidR="001B6E06" w:rsidRPr="00E4074B" w:rsidRDefault="00290EE0" w:rsidP="001B6E06">
      <w:pPr>
        <w:rPr>
          <w:b/>
          <w:i/>
        </w:rPr>
      </w:pPr>
      <w:r w:rsidRPr="00E4074B">
        <w:rPr>
          <w:b/>
        </w:rPr>
        <w:t>Note</w:t>
      </w:r>
      <w:r w:rsidRPr="00E4074B">
        <w:rPr>
          <w:b/>
          <w:i/>
        </w:rPr>
        <w:t xml:space="preserve"> – the following </w:t>
      </w:r>
      <w:r w:rsidR="00BE59D5" w:rsidRPr="00E4074B">
        <w:rPr>
          <w:b/>
          <w:i/>
        </w:rPr>
        <w:t xml:space="preserve">document </w:t>
      </w:r>
      <w:r w:rsidRPr="00E4074B">
        <w:rPr>
          <w:b/>
          <w:i/>
        </w:rPr>
        <w:t xml:space="preserve">contains editable versions of the various </w:t>
      </w:r>
      <w:r w:rsidR="002C385E">
        <w:rPr>
          <w:b/>
          <w:i/>
        </w:rPr>
        <w:t xml:space="preserve">catchment and pollution </w:t>
      </w:r>
      <w:r w:rsidRPr="00E4074B">
        <w:rPr>
          <w:b/>
          <w:i/>
        </w:rPr>
        <w:t>assessment checklists</w:t>
      </w:r>
      <w:r w:rsidR="00BE59D5" w:rsidRPr="00E4074B">
        <w:rPr>
          <w:b/>
          <w:i/>
        </w:rPr>
        <w:t xml:space="preserve"> </w:t>
      </w:r>
      <w:r w:rsidR="002C385E">
        <w:rPr>
          <w:b/>
          <w:i/>
        </w:rPr>
        <w:t>and tables that</w:t>
      </w:r>
      <w:r w:rsidR="009C5262">
        <w:rPr>
          <w:b/>
          <w:i/>
        </w:rPr>
        <w:t xml:space="preserve"> are presented in</w:t>
      </w:r>
      <w:r w:rsidR="002C385E">
        <w:rPr>
          <w:b/>
          <w:i/>
        </w:rPr>
        <w:t xml:space="preserve"> the main body of</w:t>
      </w:r>
      <w:r w:rsidR="009C5262">
        <w:rPr>
          <w:b/>
          <w:i/>
        </w:rPr>
        <w:t xml:space="preserve"> </w:t>
      </w:r>
      <w:r w:rsidR="009C5262" w:rsidRPr="009C5262">
        <w:rPr>
          <w:b/>
        </w:rPr>
        <w:t>Protecting surface water for health</w:t>
      </w:r>
      <w:r w:rsidR="00BE59D5" w:rsidRPr="00E4074B">
        <w:rPr>
          <w:b/>
          <w:i/>
        </w:rPr>
        <w:t>.</w:t>
      </w:r>
    </w:p>
    <w:p w:rsidR="00BE59D5" w:rsidRPr="00E4074B" w:rsidRDefault="00BE59D5" w:rsidP="001B6E06">
      <w:pPr>
        <w:rPr>
          <w:b/>
          <w:i/>
        </w:rPr>
      </w:pPr>
      <w:r w:rsidRPr="00E4074B">
        <w:rPr>
          <w:b/>
          <w:i/>
        </w:rPr>
        <w:t>Please refer to the introductory pages of Section 3.2</w:t>
      </w:r>
      <w:r w:rsidR="009C5262">
        <w:rPr>
          <w:b/>
          <w:i/>
        </w:rPr>
        <w:t xml:space="preserve"> within </w:t>
      </w:r>
      <w:bookmarkStart w:id="0" w:name="_GoBack"/>
      <w:bookmarkEnd w:id="0"/>
      <w:r w:rsidR="009C5262">
        <w:rPr>
          <w:b/>
          <w:i/>
        </w:rPr>
        <w:t>the publication</w:t>
      </w:r>
      <w:r w:rsidRPr="00E4074B">
        <w:rPr>
          <w:b/>
          <w:i/>
        </w:rPr>
        <w:t xml:space="preserve"> for guidance </w:t>
      </w:r>
      <w:r w:rsidR="00E4074B" w:rsidRPr="00E4074B">
        <w:rPr>
          <w:b/>
          <w:i/>
        </w:rPr>
        <w:t xml:space="preserve">on how to </w:t>
      </w:r>
      <w:r w:rsidR="00E4074B">
        <w:rPr>
          <w:b/>
          <w:i/>
        </w:rPr>
        <w:t>use these</w:t>
      </w:r>
      <w:r w:rsidR="00E4074B" w:rsidRPr="00E4074B">
        <w:rPr>
          <w:b/>
          <w:i/>
        </w:rPr>
        <w:t xml:space="preserve"> checklist</w:t>
      </w:r>
      <w:r w:rsidR="00E4074B">
        <w:rPr>
          <w:b/>
          <w:i/>
        </w:rPr>
        <w:t>s and tables</w:t>
      </w:r>
      <w:r w:rsidR="00E4074B" w:rsidRPr="00E4074B">
        <w:rPr>
          <w:b/>
          <w:i/>
        </w:rPr>
        <w:t xml:space="preserve"> in the context of </w:t>
      </w:r>
      <w:r w:rsidR="00CF646B">
        <w:rPr>
          <w:b/>
          <w:i/>
        </w:rPr>
        <w:t xml:space="preserve">performing </w:t>
      </w:r>
      <w:r w:rsidR="00E4074B" w:rsidRPr="00E4074B">
        <w:rPr>
          <w:b/>
          <w:i/>
        </w:rPr>
        <w:t xml:space="preserve">a </w:t>
      </w:r>
      <w:r w:rsidR="00EA0F16">
        <w:rPr>
          <w:b/>
          <w:i/>
        </w:rPr>
        <w:t>catchment</w:t>
      </w:r>
      <w:r w:rsidR="00E4074B" w:rsidRPr="00E4074B">
        <w:rPr>
          <w:b/>
          <w:i/>
        </w:rPr>
        <w:t xml:space="preserve"> assessment.</w:t>
      </w:r>
    </w:p>
    <w:p w:rsidR="001B6E06" w:rsidRDefault="001B6E06" w:rsidP="001B6E06"/>
    <w:p w:rsidR="001B6E06" w:rsidRDefault="001B6E06" w:rsidP="001B6E06"/>
    <w:p w:rsidR="001B6E06" w:rsidRDefault="001B6E06" w:rsidP="001B6E06"/>
    <w:p w:rsidR="001B6E06" w:rsidRDefault="001B6E06" w:rsidP="001B6E06"/>
    <w:p w:rsidR="001B6E06" w:rsidRDefault="001B6E06" w:rsidP="001B6E06"/>
    <w:p w:rsidR="009037FE" w:rsidRDefault="009037FE"/>
    <w:p w:rsidR="00FA6797" w:rsidRDefault="00FA6797">
      <w:pPr>
        <w:rPr>
          <w:rFonts w:asciiTheme="majorHAnsi" w:eastAsiaTheme="majorEastAsia" w:hAnsiTheme="majorHAnsi" w:cstheme="majorBidi"/>
          <w:b/>
          <w:color w:val="2E74B5" w:themeColor="accent1" w:themeShade="BF"/>
          <w:sz w:val="28"/>
          <w:szCs w:val="28"/>
        </w:rPr>
      </w:pPr>
      <w:r>
        <w:rPr>
          <w:b/>
          <w:color w:val="2E74B5" w:themeColor="accent1" w:themeShade="BF"/>
          <w:sz w:val="28"/>
          <w:szCs w:val="28"/>
        </w:rPr>
        <w:br w:type="page"/>
      </w:r>
    </w:p>
    <w:p w:rsidR="00E15707" w:rsidRPr="00E15707" w:rsidRDefault="00E15707" w:rsidP="005D51DF">
      <w:pPr>
        <w:pStyle w:val="Titre1"/>
        <w:rPr>
          <w:b/>
          <w:sz w:val="28"/>
          <w:szCs w:val="28"/>
        </w:rPr>
      </w:pPr>
      <w:bookmarkStart w:id="1" w:name="_Toc463518876"/>
      <w:r w:rsidRPr="00E15707">
        <w:rPr>
          <w:b/>
          <w:sz w:val="28"/>
          <w:szCs w:val="28"/>
        </w:rPr>
        <w:lastRenderedPageBreak/>
        <w:t>Checklist 1: General checklist for activities in the catchment</w:t>
      </w:r>
      <w:bookmarkEnd w:id="1"/>
      <w:r w:rsidRPr="00E15707">
        <w:rPr>
          <w:b/>
          <w:sz w:val="28"/>
          <w:szCs w:val="28"/>
        </w:rPr>
        <w:t xml:space="preserve"> </w:t>
      </w:r>
    </w:p>
    <w:p w:rsidR="005D51DF" w:rsidRDefault="005D51DF" w:rsidP="00E15707">
      <w:pPr>
        <w:rPr>
          <w:b/>
        </w:rPr>
      </w:pPr>
    </w:p>
    <w:p w:rsidR="00E15707" w:rsidRPr="00E15707" w:rsidRDefault="00E15707" w:rsidP="00E15707">
      <w:pPr>
        <w:rPr>
          <w:b/>
        </w:rPr>
      </w:pPr>
      <w:r w:rsidRPr="00E15707">
        <w:rPr>
          <w:b/>
        </w:rPr>
        <w:t xml:space="preserve">Presence and distribution of activities in relation to the waterbody </w:t>
      </w:r>
    </w:p>
    <w:p w:rsidR="00E15707" w:rsidRDefault="00E15707" w:rsidP="00C66222">
      <w:pPr>
        <w:pStyle w:val="Paragraphedeliste"/>
        <w:numPr>
          <w:ilvl w:val="0"/>
          <w:numId w:val="1"/>
        </w:numPr>
      </w:pPr>
      <w:r>
        <w:t xml:space="preserve">Based on documentation available, what are the locations, spatial distribution and scale of potentially hazardous activities identified (generate map if possible)? </w:t>
      </w:r>
    </w:p>
    <w:p w:rsidR="00E15707" w:rsidRDefault="00E15707" w:rsidP="00C66222">
      <w:pPr>
        <w:pStyle w:val="Paragraphedeliste"/>
        <w:numPr>
          <w:ilvl w:val="0"/>
          <w:numId w:val="1"/>
        </w:numPr>
      </w:pPr>
      <w:r>
        <w:t xml:space="preserve">Are there trends or changes in land use, including population forecast studies? </w:t>
      </w:r>
    </w:p>
    <w:p w:rsidR="00E15707" w:rsidRDefault="00E15707" w:rsidP="00C66222">
      <w:pPr>
        <w:pStyle w:val="Paragraphedeliste"/>
        <w:numPr>
          <w:ilvl w:val="0"/>
          <w:numId w:val="1"/>
        </w:numPr>
      </w:pPr>
      <w:r>
        <w:t xml:space="preserve">What is the linear distance to the surface waterbodies and to the drinking-water offtake point(s) from activity points? </w:t>
      </w:r>
    </w:p>
    <w:p w:rsidR="00E15707" w:rsidRDefault="00E15707" w:rsidP="00C66222">
      <w:pPr>
        <w:pStyle w:val="Paragraphedeliste"/>
        <w:numPr>
          <w:ilvl w:val="0"/>
          <w:numId w:val="1"/>
        </w:numPr>
      </w:pPr>
      <w:r>
        <w:t xml:space="preserve">What is the hydrological distance to the surface waterbodies and to the drinking-water offtake point(s) from activity points? </w:t>
      </w:r>
    </w:p>
    <w:p w:rsidR="00E15707" w:rsidRDefault="00E15707" w:rsidP="00C66222">
      <w:pPr>
        <w:pStyle w:val="Paragraphedeliste"/>
        <w:numPr>
          <w:ilvl w:val="0"/>
          <w:numId w:val="1"/>
        </w:numPr>
      </w:pPr>
      <w:r>
        <w:t xml:space="preserve">Are any spills, complaints or deficiencies observed, reported or documented? </w:t>
      </w:r>
    </w:p>
    <w:p w:rsidR="00E15707" w:rsidRPr="00E15707" w:rsidRDefault="00E15707" w:rsidP="00E15707">
      <w:pPr>
        <w:rPr>
          <w:b/>
        </w:rPr>
      </w:pPr>
      <w:r w:rsidRPr="00E15707">
        <w:rPr>
          <w:b/>
        </w:rPr>
        <w:t xml:space="preserve">How are potentially contaminating activities in the catchment managed and regulated? </w:t>
      </w:r>
    </w:p>
    <w:p w:rsidR="00E15707" w:rsidRDefault="00E15707" w:rsidP="00C66222">
      <w:pPr>
        <w:pStyle w:val="Paragraphedeliste"/>
        <w:numPr>
          <w:ilvl w:val="0"/>
          <w:numId w:val="2"/>
        </w:numPr>
      </w:pPr>
      <w:r>
        <w:t xml:space="preserve">What national, regional, local or catchment-specific legislation, rules, recommendations, voluntary cooperation agreements or common codes of good practice are in place? </w:t>
      </w:r>
    </w:p>
    <w:p w:rsidR="00E15707" w:rsidRDefault="00E15707" w:rsidP="00C66222">
      <w:pPr>
        <w:pStyle w:val="Paragraphedeliste"/>
        <w:numPr>
          <w:ilvl w:val="0"/>
          <w:numId w:val="2"/>
        </w:numPr>
      </w:pPr>
      <w:r>
        <w:t xml:space="preserve">Are restrictions of land uses in place for the catchment and the waterbody? </w:t>
      </w:r>
    </w:p>
    <w:p w:rsidR="00E15707" w:rsidRDefault="00E15707" w:rsidP="00C66222">
      <w:pPr>
        <w:pStyle w:val="Paragraphedeliste"/>
        <w:numPr>
          <w:ilvl w:val="0"/>
          <w:numId w:val="2"/>
        </w:numPr>
      </w:pPr>
      <w:r>
        <w:t xml:space="preserve">Is access restricted to particular parts of the catchment and raw water? </w:t>
      </w:r>
    </w:p>
    <w:p w:rsidR="00E15707" w:rsidRDefault="00E15707" w:rsidP="00C66222">
      <w:pPr>
        <w:pStyle w:val="Paragraphedeliste"/>
        <w:numPr>
          <w:ilvl w:val="0"/>
          <w:numId w:val="2"/>
        </w:numPr>
      </w:pPr>
      <w:r>
        <w:t xml:space="preserve">Are management practices in place? How effectively do they control hazard release to the environment, particularly to watercourses? </w:t>
      </w:r>
    </w:p>
    <w:p w:rsidR="00E15707" w:rsidRDefault="00E15707" w:rsidP="00C66222">
      <w:pPr>
        <w:pStyle w:val="Paragraphedeliste"/>
        <w:numPr>
          <w:ilvl w:val="0"/>
          <w:numId w:val="2"/>
        </w:numPr>
      </w:pPr>
      <w:r>
        <w:t xml:space="preserve">What is the level of implementation of land-use restrictions (e.g. water protection zoning; restricted access; passive communication via signage; area directly or actively policed by rangers intermittently or continuously; restrictions successfully or poorly communicated)? </w:t>
      </w:r>
    </w:p>
    <w:p w:rsidR="00E15707" w:rsidRDefault="00E15707" w:rsidP="00C66222">
      <w:pPr>
        <w:pStyle w:val="Paragraphedeliste"/>
        <w:numPr>
          <w:ilvl w:val="0"/>
          <w:numId w:val="2"/>
        </w:numPr>
      </w:pPr>
      <w:r>
        <w:t xml:space="preserve">Are measures applied for integrated catchment management (ICM) or catchment management (i.e. enabling impacts on water quality to be managed across an entire catchment)? </w:t>
      </w:r>
    </w:p>
    <w:p w:rsidR="00E15707" w:rsidRDefault="00E15707" w:rsidP="00C66222">
      <w:pPr>
        <w:pStyle w:val="Paragraphedeliste"/>
        <w:numPr>
          <w:ilvl w:val="0"/>
          <w:numId w:val="2"/>
        </w:numPr>
      </w:pPr>
      <w:r>
        <w:t xml:space="preserve">Is relevant environmental information on the activities available (e.g. environmental impact assessment [EIA])? </w:t>
      </w:r>
    </w:p>
    <w:p w:rsidR="00E15707" w:rsidRPr="00E15707" w:rsidRDefault="00E15707" w:rsidP="00E15707">
      <w:pPr>
        <w:rPr>
          <w:b/>
        </w:rPr>
      </w:pPr>
      <w:r w:rsidRPr="00E15707">
        <w:rPr>
          <w:b/>
        </w:rPr>
        <w:t xml:space="preserve">What other controls for reducing impacts are in place? </w:t>
      </w:r>
    </w:p>
    <w:p w:rsidR="00E15707" w:rsidRDefault="00E15707" w:rsidP="00C66222">
      <w:pPr>
        <w:pStyle w:val="Paragraphedeliste"/>
        <w:numPr>
          <w:ilvl w:val="0"/>
          <w:numId w:val="3"/>
        </w:numPr>
      </w:pPr>
      <w:r>
        <w:t xml:space="preserve">Are education programs implemented to increase local awareness (e.g. information for users about sensitivities of drinking-water catchment)? </w:t>
      </w:r>
    </w:p>
    <w:p w:rsidR="00E15707" w:rsidRDefault="00E15707" w:rsidP="00C66222">
      <w:pPr>
        <w:pStyle w:val="Paragraphedeliste"/>
        <w:numPr>
          <w:ilvl w:val="0"/>
          <w:numId w:val="3"/>
        </w:numPr>
      </w:pPr>
      <w:r>
        <w:t xml:space="preserve">Is there indication of user response to communication and education programmes? </w:t>
      </w:r>
    </w:p>
    <w:p w:rsidR="00E15707" w:rsidRDefault="00E15707" w:rsidP="00C66222">
      <w:pPr>
        <w:pStyle w:val="Paragraphedeliste"/>
        <w:numPr>
          <w:ilvl w:val="0"/>
          <w:numId w:val="3"/>
        </w:numPr>
      </w:pPr>
      <w:r>
        <w:t xml:space="preserve">Are any catchment management groups established? </w:t>
      </w:r>
    </w:p>
    <w:p w:rsidR="00E15707" w:rsidRDefault="00E15707" w:rsidP="00C66222">
      <w:pPr>
        <w:pStyle w:val="Paragraphedeliste"/>
        <w:numPr>
          <w:ilvl w:val="0"/>
          <w:numId w:val="3"/>
        </w:numPr>
      </w:pPr>
      <w:r>
        <w:t xml:space="preserve">Are planning and environmental protection statutory control measures for proper storage and handling of hazardous materials used (e.g. chemicals and manure)? </w:t>
      </w:r>
    </w:p>
    <w:p w:rsidR="00E15707" w:rsidRDefault="00E15707" w:rsidP="00C66222">
      <w:pPr>
        <w:pStyle w:val="Paragraphedeliste"/>
        <w:numPr>
          <w:ilvl w:val="0"/>
          <w:numId w:val="3"/>
        </w:numPr>
      </w:pPr>
      <w:r>
        <w:t xml:space="preserve">Are training programs for operators of activities in place? </w:t>
      </w:r>
    </w:p>
    <w:p w:rsidR="00E15707" w:rsidRDefault="00E15707" w:rsidP="00C66222">
      <w:pPr>
        <w:pStyle w:val="Paragraphedeliste"/>
        <w:numPr>
          <w:ilvl w:val="0"/>
          <w:numId w:val="3"/>
        </w:numPr>
      </w:pPr>
      <w:r>
        <w:t>Is the drinking-water subject to treatment before delivery to the consumers?</w:t>
      </w:r>
    </w:p>
    <w:p w:rsidR="00E15707" w:rsidRDefault="00E15707" w:rsidP="00E15707"/>
    <w:p w:rsidR="00C96053" w:rsidRDefault="00C96053" w:rsidP="00E15707"/>
    <w:p w:rsidR="00C96053" w:rsidRDefault="00C96053" w:rsidP="00E15707"/>
    <w:p w:rsidR="00C96053" w:rsidRDefault="00C96053" w:rsidP="00E15707"/>
    <w:p w:rsidR="00C96053" w:rsidRDefault="00C96053" w:rsidP="00E15707"/>
    <w:p w:rsidR="00C96053" w:rsidRDefault="00C96053" w:rsidP="00E15707"/>
    <w:p w:rsidR="00E15707" w:rsidRPr="00C96053" w:rsidRDefault="00E15707" w:rsidP="005D51DF">
      <w:pPr>
        <w:pStyle w:val="Titre1"/>
        <w:rPr>
          <w:b/>
          <w:sz w:val="28"/>
          <w:szCs w:val="28"/>
        </w:rPr>
      </w:pPr>
      <w:bookmarkStart w:id="2" w:name="_Toc463518877"/>
      <w:r w:rsidRPr="00C96053">
        <w:rPr>
          <w:b/>
          <w:sz w:val="28"/>
          <w:szCs w:val="28"/>
        </w:rPr>
        <w:lastRenderedPageBreak/>
        <w:t>Checklist 2: General checklist for characterizing the catchment and waterbody</w:t>
      </w:r>
      <w:bookmarkEnd w:id="2"/>
      <w:r w:rsidRPr="00C96053">
        <w:rPr>
          <w:b/>
          <w:sz w:val="28"/>
          <w:szCs w:val="28"/>
        </w:rPr>
        <w:t xml:space="preserve"> </w:t>
      </w:r>
    </w:p>
    <w:p w:rsidR="005D51DF" w:rsidRDefault="005D51DF" w:rsidP="00E15707">
      <w:pPr>
        <w:rPr>
          <w:b/>
        </w:rPr>
      </w:pPr>
    </w:p>
    <w:p w:rsidR="00E15707" w:rsidRPr="00C96053" w:rsidRDefault="00E15707" w:rsidP="00E15707">
      <w:pPr>
        <w:rPr>
          <w:b/>
        </w:rPr>
      </w:pPr>
      <w:r w:rsidRPr="00C96053">
        <w:rPr>
          <w:b/>
        </w:rPr>
        <w:t xml:space="preserve">What are the local climatic and hydrological characteristics? </w:t>
      </w:r>
    </w:p>
    <w:p w:rsidR="00E15707" w:rsidRDefault="00E15707" w:rsidP="00C66222">
      <w:pPr>
        <w:pStyle w:val="Paragraphedeliste"/>
        <w:numPr>
          <w:ilvl w:val="0"/>
          <w:numId w:val="4"/>
        </w:numPr>
      </w:pPr>
      <w:r>
        <w:t xml:space="preserve">What main local climatic data are available on rainfall regime, average temperatures, relative humidity? </w:t>
      </w:r>
    </w:p>
    <w:p w:rsidR="00E15707" w:rsidRDefault="00E15707" w:rsidP="00C66222">
      <w:pPr>
        <w:pStyle w:val="Paragraphedeliste"/>
        <w:numPr>
          <w:ilvl w:val="0"/>
          <w:numId w:val="4"/>
        </w:numPr>
      </w:pPr>
      <w:r>
        <w:t xml:space="preserve">What is the rainfall depth, duration and intensity; are hydrographs available? </w:t>
      </w:r>
    </w:p>
    <w:p w:rsidR="00E15707" w:rsidRDefault="00E15707" w:rsidP="00C66222">
      <w:pPr>
        <w:pStyle w:val="Paragraphedeliste"/>
        <w:numPr>
          <w:ilvl w:val="0"/>
          <w:numId w:val="4"/>
        </w:numPr>
      </w:pPr>
      <w:r>
        <w:t xml:space="preserve">What is the typical dry weather discharge and the typical pattern of stream flow? </w:t>
      </w:r>
    </w:p>
    <w:p w:rsidR="00E15707" w:rsidRDefault="00E15707" w:rsidP="00C66222">
      <w:pPr>
        <w:pStyle w:val="Paragraphedeliste"/>
        <w:numPr>
          <w:ilvl w:val="0"/>
          <w:numId w:val="4"/>
        </w:numPr>
      </w:pPr>
      <w:r>
        <w:t xml:space="preserve">How frequent are wet weather events, and what is their impact on the raw-water quality and quantity (e.g. reduced flow rate due to decreased precipitation and evaporation during hot dry seasons, siltation or sedimentation due to run-off during rainy season)? Also, what is the impact and frequency of severe weather events based on historical data and future climate change forecasts. </w:t>
      </w:r>
    </w:p>
    <w:p w:rsidR="00E15707" w:rsidRDefault="00E15707" w:rsidP="00C66222">
      <w:pPr>
        <w:pStyle w:val="Paragraphedeliste"/>
        <w:numPr>
          <w:ilvl w:val="0"/>
          <w:numId w:val="4"/>
        </w:numPr>
      </w:pPr>
      <w:r>
        <w:t xml:space="preserve">What are the stormwater quality parameters? </w:t>
      </w:r>
    </w:p>
    <w:p w:rsidR="00E15707" w:rsidRDefault="00E15707" w:rsidP="00C66222">
      <w:pPr>
        <w:pStyle w:val="Paragraphedeliste"/>
        <w:numPr>
          <w:ilvl w:val="0"/>
          <w:numId w:val="4"/>
        </w:numPr>
      </w:pPr>
      <w:r>
        <w:t xml:space="preserve">What is the distribution and magnitude of groundwater discharge into surface waterbodies in the catchment? </w:t>
      </w:r>
    </w:p>
    <w:p w:rsidR="00E15707" w:rsidRPr="00C96053" w:rsidRDefault="00E15707" w:rsidP="00E15707">
      <w:pPr>
        <w:rPr>
          <w:b/>
        </w:rPr>
      </w:pPr>
      <w:r w:rsidRPr="00C96053">
        <w:rPr>
          <w:b/>
        </w:rPr>
        <w:t xml:space="preserve">Which catchment characteristics are relevant to hazard occurrence and pathways? </w:t>
      </w:r>
    </w:p>
    <w:p w:rsidR="00E15707" w:rsidRDefault="00E15707" w:rsidP="00C66222">
      <w:pPr>
        <w:pStyle w:val="Paragraphedeliste"/>
        <w:numPr>
          <w:ilvl w:val="0"/>
          <w:numId w:val="5"/>
        </w:numPr>
      </w:pPr>
      <w:r>
        <w:t xml:space="preserve">What is the extent of the catchment and potentially </w:t>
      </w:r>
      <w:proofErr w:type="spellStart"/>
      <w:r>
        <w:t>subcatchments</w:t>
      </w:r>
      <w:proofErr w:type="spellEnd"/>
      <w:r>
        <w:t xml:space="preserve"> if there is more than one significant tributary to the waterbody? </w:t>
      </w:r>
    </w:p>
    <w:p w:rsidR="00E15707" w:rsidRDefault="00E15707" w:rsidP="00C66222">
      <w:pPr>
        <w:pStyle w:val="Paragraphedeliste"/>
        <w:numPr>
          <w:ilvl w:val="0"/>
          <w:numId w:val="5"/>
        </w:numPr>
      </w:pPr>
      <w:r>
        <w:t xml:space="preserve">What are the discharge volumes (including seasonal patterns) of main inflows (as far as available)? </w:t>
      </w:r>
    </w:p>
    <w:p w:rsidR="00E15707" w:rsidRDefault="00E15707" w:rsidP="00C66222">
      <w:pPr>
        <w:pStyle w:val="Paragraphedeliste"/>
        <w:numPr>
          <w:ilvl w:val="0"/>
          <w:numId w:val="5"/>
        </w:numPr>
      </w:pPr>
      <w:r>
        <w:t xml:space="preserve">What topographical data are available on drainage areas, slopes and lengths, and groundwater levels? </w:t>
      </w:r>
    </w:p>
    <w:p w:rsidR="00E15707" w:rsidRDefault="00E15707" w:rsidP="00C66222">
      <w:pPr>
        <w:pStyle w:val="Paragraphedeliste"/>
        <w:numPr>
          <w:ilvl w:val="0"/>
          <w:numId w:val="5"/>
        </w:numPr>
      </w:pPr>
      <w:r>
        <w:t xml:space="preserve">What are the types of soil, and what is the erosion potential? </w:t>
      </w:r>
    </w:p>
    <w:p w:rsidR="00E15707" w:rsidRDefault="00E15707" w:rsidP="00C66222">
      <w:pPr>
        <w:pStyle w:val="Paragraphedeliste"/>
        <w:numPr>
          <w:ilvl w:val="0"/>
          <w:numId w:val="5"/>
        </w:numPr>
      </w:pPr>
      <w:r>
        <w:t xml:space="preserve">What proportion of land is covered by vegetation? </w:t>
      </w:r>
    </w:p>
    <w:p w:rsidR="00E15707" w:rsidRDefault="00E15707" w:rsidP="00C66222">
      <w:pPr>
        <w:pStyle w:val="Paragraphedeliste"/>
        <w:numPr>
          <w:ilvl w:val="0"/>
          <w:numId w:val="5"/>
        </w:numPr>
      </w:pPr>
      <w:r>
        <w:t xml:space="preserve">What proportion of land has steep slopes? </w:t>
      </w:r>
    </w:p>
    <w:p w:rsidR="00E15707" w:rsidRDefault="00E15707" w:rsidP="00C66222">
      <w:pPr>
        <w:pStyle w:val="Paragraphedeliste"/>
        <w:numPr>
          <w:ilvl w:val="0"/>
          <w:numId w:val="5"/>
        </w:numPr>
      </w:pPr>
      <w:r>
        <w:t xml:space="preserve">Are signs of erosion and degradation visible in the landscape? </w:t>
      </w:r>
    </w:p>
    <w:p w:rsidR="00E15707" w:rsidRDefault="00E15707" w:rsidP="00C66222">
      <w:pPr>
        <w:pStyle w:val="Paragraphedeliste"/>
        <w:numPr>
          <w:ilvl w:val="0"/>
          <w:numId w:val="5"/>
        </w:numPr>
      </w:pPr>
      <w:r>
        <w:t xml:space="preserve">What is the extent of gullying, soil scouring and land-slipping in steep areas in the catchment (including changes over time)? </w:t>
      </w:r>
    </w:p>
    <w:p w:rsidR="00E15707" w:rsidRPr="00C96053" w:rsidRDefault="00E15707" w:rsidP="00E15707">
      <w:pPr>
        <w:rPr>
          <w:b/>
        </w:rPr>
      </w:pPr>
      <w:r w:rsidRPr="00C96053">
        <w:rPr>
          <w:b/>
        </w:rPr>
        <w:t xml:space="preserve">Is the catchment subject to flooding (data on frequency, extent)? </w:t>
      </w:r>
    </w:p>
    <w:p w:rsidR="00E15707" w:rsidRDefault="00E15707" w:rsidP="00C66222">
      <w:pPr>
        <w:pStyle w:val="Paragraphedeliste"/>
        <w:numPr>
          <w:ilvl w:val="0"/>
          <w:numId w:val="6"/>
        </w:numPr>
      </w:pPr>
      <w:r>
        <w:t xml:space="preserve">What are the details of urban and periurban areas in the catchment, and what is the population density in its rural areas? </w:t>
      </w:r>
    </w:p>
    <w:p w:rsidR="00E15707" w:rsidRDefault="00E15707" w:rsidP="00C66222">
      <w:pPr>
        <w:pStyle w:val="Paragraphedeliste"/>
        <w:numPr>
          <w:ilvl w:val="0"/>
          <w:numId w:val="6"/>
        </w:numPr>
      </w:pPr>
      <w:r>
        <w:t xml:space="preserve">What other land uses and activities are present in the catchment? </w:t>
      </w:r>
    </w:p>
    <w:p w:rsidR="00E15707" w:rsidRDefault="00E15707" w:rsidP="00C66222">
      <w:pPr>
        <w:pStyle w:val="Paragraphedeliste"/>
        <w:numPr>
          <w:ilvl w:val="0"/>
          <w:numId w:val="6"/>
        </w:numPr>
      </w:pPr>
      <w:r>
        <w:t xml:space="preserve">Are details available on wildlife populations, including with respect to their potential for introducing pathogen hazards into the waterbody? </w:t>
      </w:r>
    </w:p>
    <w:p w:rsidR="00E15707" w:rsidRDefault="00E15707" w:rsidP="00C66222">
      <w:pPr>
        <w:pStyle w:val="Paragraphedeliste"/>
        <w:numPr>
          <w:ilvl w:val="0"/>
          <w:numId w:val="6"/>
        </w:numPr>
      </w:pPr>
      <w:r>
        <w:t xml:space="preserve">Is information available from previous catchment and sanitary inspections? </w:t>
      </w:r>
    </w:p>
    <w:p w:rsidR="00E15707" w:rsidRPr="00C96053" w:rsidRDefault="00E15707" w:rsidP="00E15707">
      <w:pPr>
        <w:rPr>
          <w:b/>
        </w:rPr>
      </w:pPr>
      <w:r w:rsidRPr="00C96053">
        <w:rPr>
          <w:b/>
        </w:rPr>
        <w:t xml:space="preserve">Which surface waterbody characteristics and uses of the waterbody potentially lead to hazards reaching the drinking-water offtake? Collect information on: </w:t>
      </w:r>
    </w:p>
    <w:p w:rsidR="00E15707" w:rsidRDefault="00E15707" w:rsidP="00C66222">
      <w:pPr>
        <w:pStyle w:val="Paragraphedeliste"/>
        <w:numPr>
          <w:ilvl w:val="0"/>
          <w:numId w:val="7"/>
        </w:numPr>
      </w:pPr>
      <w:r>
        <w:t xml:space="preserve">Type of surface waterbody (e.g. stream, river, lake, reservoir, channel) </w:t>
      </w:r>
    </w:p>
    <w:p w:rsidR="00E15707" w:rsidRDefault="00E15707" w:rsidP="00C66222">
      <w:pPr>
        <w:pStyle w:val="Paragraphedeliste"/>
        <w:numPr>
          <w:ilvl w:val="0"/>
          <w:numId w:val="7"/>
        </w:numPr>
      </w:pPr>
      <w:r>
        <w:t xml:space="preserve">As far as available, area, depth, water volume and water retention time (i.e. dilution capacity) </w:t>
      </w:r>
    </w:p>
    <w:p w:rsidR="00E15707" w:rsidRDefault="00E15707" w:rsidP="00C66222">
      <w:pPr>
        <w:pStyle w:val="Paragraphedeliste"/>
        <w:numPr>
          <w:ilvl w:val="0"/>
          <w:numId w:val="7"/>
        </w:numPr>
      </w:pPr>
      <w:r>
        <w:t xml:space="preserve">Eutrophication status of the surface waterbody </w:t>
      </w:r>
    </w:p>
    <w:p w:rsidR="00E15707" w:rsidRDefault="00E15707" w:rsidP="00C66222">
      <w:pPr>
        <w:pStyle w:val="Paragraphedeliste"/>
        <w:numPr>
          <w:ilvl w:val="0"/>
          <w:numId w:val="7"/>
        </w:numPr>
      </w:pPr>
      <w:r>
        <w:lastRenderedPageBreak/>
        <w:t xml:space="preserve">Uses of the surface waterbody (e.g. drinking-water, irrigation of crops, recreational purposes, ritual acts, impoundments) and their patterns of abstraction under normal and drought conditions </w:t>
      </w:r>
    </w:p>
    <w:p w:rsidR="00E15707" w:rsidRDefault="00E15707" w:rsidP="00C66222">
      <w:pPr>
        <w:pStyle w:val="Paragraphedeliste"/>
        <w:numPr>
          <w:ilvl w:val="0"/>
          <w:numId w:val="7"/>
        </w:numPr>
      </w:pPr>
      <w:r>
        <w:t xml:space="preserve">Location and number of drinking-water offtake points; options for switching between offtake points depending on water quality </w:t>
      </w:r>
    </w:p>
    <w:p w:rsidR="00E15707" w:rsidRDefault="00E15707" w:rsidP="00C66222">
      <w:pPr>
        <w:pStyle w:val="Paragraphedeliste"/>
        <w:numPr>
          <w:ilvl w:val="0"/>
          <w:numId w:val="7"/>
        </w:numPr>
      </w:pPr>
      <w:r>
        <w:t xml:space="preserve">Changes in water quantity available, including seasonal patterns and extreme event (historical data and future scenario analysis) </w:t>
      </w:r>
    </w:p>
    <w:p w:rsidR="00E15707" w:rsidRDefault="00E15707" w:rsidP="00C66222">
      <w:pPr>
        <w:pStyle w:val="Paragraphedeliste"/>
        <w:numPr>
          <w:ilvl w:val="0"/>
          <w:numId w:val="7"/>
        </w:numPr>
      </w:pPr>
      <w:r>
        <w:t xml:space="preserve">Purposes for which the waterbody is used downstream of the discharge (e.g. distance, type of use, change in the concentration of contaminants in the receiving watercourse, change in the quality of the water before its use) </w:t>
      </w:r>
    </w:p>
    <w:p w:rsidR="001B6E06" w:rsidRDefault="00E15707" w:rsidP="00C66222">
      <w:pPr>
        <w:pStyle w:val="Paragraphedeliste"/>
        <w:numPr>
          <w:ilvl w:val="0"/>
          <w:numId w:val="7"/>
        </w:numPr>
      </w:pPr>
      <w:r>
        <w:t>Results from screening or monitoring programmes (e.g. indicators of faecal contamination).</w:t>
      </w:r>
    </w:p>
    <w:p w:rsidR="000B7F73" w:rsidRDefault="000B7F73" w:rsidP="001B6E06"/>
    <w:p w:rsidR="000B7F73" w:rsidRDefault="000B7F73" w:rsidP="001B6E06"/>
    <w:p w:rsidR="000B7F73" w:rsidRDefault="000B7F73" w:rsidP="001B6E06"/>
    <w:p w:rsidR="000B7F73" w:rsidRDefault="000B7F73" w:rsidP="001B6E06"/>
    <w:p w:rsidR="000B7F73" w:rsidRDefault="000B7F73" w:rsidP="001B6E06"/>
    <w:p w:rsidR="000B7F73" w:rsidRDefault="000B7F73" w:rsidP="001B6E06"/>
    <w:p w:rsidR="00B12A49" w:rsidRDefault="00B12A49" w:rsidP="001B6E06"/>
    <w:p w:rsidR="00B12A49" w:rsidRDefault="00B12A49" w:rsidP="001B6E06"/>
    <w:p w:rsidR="00B12A49" w:rsidRDefault="00B12A49" w:rsidP="001B6E06"/>
    <w:p w:rsidR="00B12A49" w:rsidRDefault="00B12A49" w:rsidP="001B6E06"/>
    <w:p w:rsidR="000B7F73" w:rsidRDefault="000B7F73" w:rsidP="001B6E06"/>
    <w:p w:rsidR="005D51DF" w:rsidRDefault="005D51DF">
      <w:r>
        <w:br w:type="page"/>
      </w:r>
    </w:p>
    <w:p w:rsidR="005D51DF" w:rsidRDefault="005D51DF" w:rsidP="005D51DF">
      <w:pPr>
        <w:pStyle w:val="Titre1"/>
        <w:rPr>
          <w:rFonts w:ascii="Calibri" w:eastAsia="Times New Roman" w:hAnsi="Calibri" w:cs="Times New Roman"/>
          <w:b/>
          <w:sz w:val="28"/>
          <w:szCs w:val="28"/>
        </w:rPr>
      </w:pPr>
      <w:bookmarkStart w:id="3" w:name="_Ref442347362"/>
      <w:bookmarkStart w:id="4" w:name="_Toc449009940"/>
      <w:bookmarkStart w:id="5" w:name="_Toc463518878"/>
      <w:r w:rsidRPr="00B12A49">
        <w:rPr>
          <w:rFonts w:ascii="Calibri" w:eastAsia="Times New Roman" w:hAnsi="Calibri" w:cs="Times New Roman"/>
          <w:b/>
          <w:sz w:val="28"/>
          <w:szCs w:val="28"/>
        </w:rPr>
        <w:lastRenderedPageBreak/>
        <w:t xml:space="preserve">Table </w:t>
      </w:r>
      <w:bookmarkEnd w:id="3"/>
      <w:r>
        <w:rPr>
          <w:rFonts w:ascii="Calibri" w:eastAsia="Times New Roman" w:hAnsi="Calibri" w:cs="Times New Roman"/>
          <w:b/>
          <w:sz w:val="28"/>
          <w:szCs w:val="28"/>
        </w:rPr>
        <w:t>14</w:t>
      </w:r>
      <w:r w:rsidRPr="00B12A49">
        <w:rPr>
          <w:rFonts w:ascii="Calibri" w:eastAsia="Times New Roman" w:hAnsi="Calibri" w:cs="Times New Roman"/>
          <w:b/>
          <w:sz w:val="28"/>
          <w:szCs w:val="28"/>
        </w:rPr>
        <w:t>a</w:t>
      </w:r>
      <w:r w:rsidR="008817AA">
        <w:rPr>
          <w:rFonts w:ascii="Calibri" w:eastAsia="Times New Roman" w:hAnsi="Calibri" w:cs="Times New Roman"/>
          <w:b/>
          <w:sz w:val="28"/>
          <w:szCs w:val="28"/>
        </w:rPr>
        <w:t>:</w:t>
      </w:r>
      <w:r w:rsidRPr="00B12A49">
        <w:rPr>
          <w:rFonts w:ascii="Calibri" w:eastAsia="Times New Roman" w:hAnsi="Calibri" w:cs="Times New Roman"/>
          <w:b/>
          <w:sz w:val="28"/>
          <w:szCs w:val="28"/>
        </w:rPr>
        <w:t xml:space="preserve"> General inventory for catchment inspection</w:t>
      </w:r>
      <w:bookmarkEnd w:id="4"/>
      <w:bookmarkEnd w:id="5"/>
    </w:p>
    <w:p w:rsidR="005D51DF" w:rsidRPr="004E4886" w:rsidRDefault="005D51DF" w:rsidP="005D51DF"/>
    <w:tbl>
      <w:tblPr>
        <w:tblW w:w="10215" w:type="dxa"/>
        <w:jc w:val="center"/>
        <w:tblLayout w:type="fixed"/>
        <w:tblCellMar>
          <w:left w:w="57" w:type="dxa"/>
          <w:right w:w="57" w:type="dxa"/>
        </w:tblCellMar>
        <w:tblLook w:val="0000"/>
      </w:tblPr>
      <w:tblGrid>
        <w:gridCol w:w="4050"/>
        <w:gridCol w:w="445"/>
        <w:gridCol w:w="425"/>
        <w:gridCol w:w="689"/>
        <w:gridCol w:w="709"/>
        <w:gridCol w:w="567"/>
        <w:gridCol w:w="709"/>
        <w:gridCol w:w="1061"/>
        <w:gridCol w:w="1560"/>
      </w:tblGrid>
      <w:tr w:rsidR="005D51DF" w:rsidRPr="00B12A49" w:rsidTr="005D51DF">
        <w:trPr>
          <w:trHeight w:val="435"/>
          <w:tblHeader/>
          <w:jc w:val="center"/>
        </w:trPr>
        <w:tc>
          <w:tcPr>
            <w:tcW w:w="4050" w:type="dxa"/>
            <w:vMerge w:val="restart"/>
            <w:tcBorders>
              <w:top w:val="single" w:sz="6" w:space="0" w:color="auto"/>
              <w:left w:val="single" w:sz="6" w:space="0" w:color="auto"/>
              <w:right w:val="single" w:sz="6" w:space="0" w:color="auto"/>
            </w:tcBorders>
            <w:shd w:val="clear" w:color="auto" w:fill="C6D9F1"/>
            <w:vAlign w:val="center"/>
          </w:tcPr>
          <w:p w:rsidR="005D51DF" w:rsidRPr="00B12A49" w:rsidRDefault="005D51DF" w:rsidP="005D51DF">
            <w:pPr>
              <w:spacing w:before="20" w:after="20" w:line="240" w:lineRule="auto"/>
              <w:rPr>
                <w:rFonts w:ascii="Calibri" w:eastAsia="Times New Roman" w:hAnsi="Calibri" w:cs="Tahoma"/>
                <w:b/>
                <w:bCs/>
                <w:color w:val="000000"/>
                <w:sz w:val="20"/>
                <w:szCs w:val="20"/>
                <w:lang w:val="en-AU" w:eastAsia="en-AU"/>
              </w:rPr>
            </w:pPr>
            <w:r w:rsidRPr="00B12A49">
              <w:rPr>
                <w:rFonts w:ascii="Calibri" w:eastAsia="Times New Roman" w:hAnsi="Calibri" w:cs="Tahoma"/>
                <w:b/>
                <w:bCs/>
                <w:color w:val="000000"/>
                <w:sz w:val="20"/>
                <w:szCs w:val="20"/>
                <w:lang w:val="en-AU" w:eastAsia="en-AU"/>
              </w:rPr>
              <w:t>Potential source of pollution</w:t>
            </w:r>
          </w:p>
        </w:tc>
        <w:tc>
          <w:tcPr>
            <w:tcW w:w="870" w:type="dxa"/>
            <w:gridSpan w:val="2"/>
            <w:tcBorders>
              <w:top w:val="single" w:sz="6" w:space="0" w:color="auto"/>
              <w:left w:val="single" w:sz="6" w:space="0" w:color="auto"/>
              <w:right w:val="single" w:sz="6" w:space="0" w:color="auto"/>
            </w:tcBorders>
            <w:shd w:val="clear" w:color="auto" w:fill="C6D9F1"/>
            <w:vAlign w:val="center"/>
          </w:tcPr>
          <w:p w:rsidR="005D51DF" w:rsidRPr="00B12A49" w:rsidRDefault="005D51DF" w:rsidP="005D51DF">
            <w:pPr>
              <w:spacing w:before="20" w:after="20" w:line="240" w:lineRule="auto"/>
              <w:jc w:val="center"/>
              <w:rPr>
                <w:rFonts w:ascii="Calibri" w:eastAsia="Times New Roman" w:hAnsi="Calibri" w:cs="Tahoma"/>
                <w:b/>
                <w:bCs/>
                <w:color w:val="000000"/>
                <w:sz w:val="20"/>
                <w:szCs w:val="20"/>
                <w:lang w:val="en-AU" w:eastAsia="en-AU"/>
              </w:rPr>
            </w:pPr>
            <w:r w:rsidRPr="00B12A49">
              <w:rPr>
                <w:rFonts w:ascii="Calibri" w:eastAsia="Times New Roman" w:hAnsi="Calibri" w:cs="Tahoma"/>
                <w:b/>
                <w:bCs/>
                <w:color w:val="000000"/>
                <w:sz w:val="20"/>
                <w:szCs w:val="20"/>
                <w:lang w:val="en-AU" w:eastAsia="en-AU"/>
              </w:rPr>
              <w:t>Activity present</w:t>
            </w:r>
          </w:p>
        </w:tc>
        <w:tc>
          <w:tcPr>
            <w:tcW w:w="2674" w:type="dxa"/>
            <w:gridSpan w:val="4"/>
            <w:tcBorders>
              <w:top w:val="single" w:sz="6" w:space="0" w:color="auto"/>
              <w:left w:val="single" w:sz="6" w:space="0" w:color="auto"/>
              <w:right w:val="single" w:sz="6" w:space="0" w:color="auto"/>
            </w:tcBorders>
            <w:shd w:val="clear" w:color="auto" w:fill="C6D9F1"/>
            <w:vAlign w:val="center"/>
          </w:tcPr>
          <w:p w:rsidR="005D51DF" w:rsidRPr="00B12A49" w:rsidRDefault="005D51DF" w:rsidP="005D51DF">
            <w:pPr>
              <w:spacing w:before="20" w:after="20" w:line="240" w:lineRule="auto"/>
              <w:jc w:val="center"/>
              <w:rPr>
                <w:rFonts w:ascii="Calibri" w:eastAsia="Times New Roman" w:hAnsi="Calibri" w:cs="Tahoma"/>
                <w:b/>
                <w:bCs/>
                <w:color w:val="000000"/>
                <w:sz w:val="20"/>
                <w:szCs w:val="20"/>
                <w:lang w:val="en-AU" w:eastAsia="en-AU"/>
              </w:rPr>
            </w:pPr>
            <w:r w:rsidRPr="00B12A49">
              <w:rPr>
                <w:rFonts w:ascii="Calibri" w:eastAsia="Times New Roman" w:hAnsi="Calibri" w:cs="Tahoma"/>
                <w:b/>
                <w:bCs/>
                <w:color w:val="000000"/>
                <w:sz w:val="20"/>
                <w:szCs w:val="20"/>
                <w:lang w:val="en-AU" w:eastAsia="en-AU"/>
              </w:rPr>
              <w:t>Scale</w:t>
            </w:r>
          </w:p>
        </w:tc>
        <w:tc>
          <w:tcPr>
            <w:tcW w:w="1061" w:type="dxa"/>
            <w:vMerge w:val="restart"/>
            <w:tcBorders>
              <w:top w:val="single" w:sz="6" w:space="0" w:color="auto"/>
              <w:left w:val="single" w:sz="6" w:space="0" w:color="auto"/>
              <w:right w:val="single" w:sz="6" w:space="0" w:color="auto"/>
            </w:tcBorders>
            <w:shd w:val="clear" w:color="auto" w:fill="C6D9F1"/>
            <w:vAlign w:val="center"/>
          </w:tcPr>
          <w:p w:rsidR="005D51DF" w:rsidRPr="00B12A49" w:rsidRDefault="005D51DF" w:rsidP="005D51DF">
            <w:pPr>
              <w:spacing w:before="20" w:after="20" w:line="240" w:lineRule="auto"/>
              <w:jc w:val="center"/>
              <w:rPr>
                <w:rFonts w:ascii="Calibri" w:eastAsia="Times New Roman" w:hAnsi="Calibri" w:cs="Tahoma"/>
                <w:b/>
                <w:bCs/>
                <w:color w:val="000000"/>
                <w:sz w:val="20"/>
                <w:szCs w:val="20"/>
                <w:lang w:val="en-AU" w:eastAsia="en-AU"/>
              </w:rPr>
            </w:pPr>
            <w:r w:rsidRPr="00B12A49">
              <w:rPr>
                <w:rFonts w:ascii="Calibri" w:eastAsia="Times New Roman" w:hAnsi="Calibri" w:cs="Tahoma"/>
                <w:b/>
                <w:bCs/>
                <w:color w:val="000000"/>
                <w:sz w:val="20"/>
                <w:szCs w:val="20"/>
                <w:lang w:val="en-AU" w:eastAsia="en-AU"/>
              </w:rPr>
              <w:t>Distance from waterbody</w:t>
            </w:r>
          </w:p>
          <w:p w:rsidR="005D51DF" w:rsidRPr="00B12A49" w:rsidRDefault="005D51DF" w:rsidP="005D51DF">
            <w:pPr>
              <w:spacing w:before="20" w:after="20" w:line="240" w:lineRule="auto"/>
              <w:jc w:val="center"/>
              <w:rPr>
                <w:rFonts w:ascii="Calibri" w:eastAsia="Times New Roman" w:hAnsi="Calibri" w:cs="Tahoma"/>
                <w:b/>
                <w:bCs/>
                <w:color w:val="000000"/>
                <w:sz w:val="20"/>
                <w:szCs w:val="20"/>
                <w:lang w:val="en-AU" w:eastAsia="en-AU"/>
              </w:rPr>
            </w:pPr>
            <w:r w:rsidRPr="00B12A49">
              <w:rPr>
                <w:rFonts w:ascii="Calibri" w:eastAsia="Times New Roman" w:hAnsi="Calibri" w:cs="Tahoma"/>
                <w:b/>
                <w:bCs/>
                <w:color w:val="000000"/>
                <w:sz w:val="20"/>
                <w:szCs w:val="20"/>
                <w:lang w:val="en-AU" w:eastAsia="en-AU"/>
              </w:rPr>
              <w:t>[m]</w:t>
            </w:r>
          </w:p>
        </w:tc>
        <w:tc>
          <w:tcPr>
            <w:tcW w:w="1560" w:type="dxa"/>
            <w:tcBorders>
              <w:top w:val="single" w:sz="6" w:space="0" w:color="auto"/>
              <w:left w:val="single" w:sz="6" w:space="0" w:color="auto"/>
              <w:right w:val="single" w:sz="6" w:space="0" w:color="auto"/>
            </w:tcBorders>
            <w:shd w:val="clear" w:color="auto" w:fill="C6D9F1"/>
            <w:vAlign w:val="center"/>
          </w:tcPr>
          <w:p w:rsidR="005D51DF" w:rsidRPr="00B12A49" w:rsidRDefault="005D51DF" w:rsidP="005D51DF">
            <w:pPr>
              <w:spacing w:before="20" w:after="20" w:line="240" w:lineRule="auto"/>
              <w:jc w:val="center"/>
              <w:rPr>
                <w:rFonts w:ascii="Calibri" w:eastAsia="Times New Roman" w:hAnsi="Calibri" w:cs="Tahoma"/>
                <w:b/>
                <w:bCs/>
                <w:color w:val="000000"/>
                <w:sz w:val="20"/>
                <w:szCs w:val="20"/>
                <w:lang w:val="en-AU" w:eastAsia="en-AU"/>
              </w:rPr>
            </w:pPr>
            <w:r w:rsidRPr="00B12A49">
              <w:rPr>
                <w:rFonts w:ascii="Calibri" w:eastAsia="Times New Roman" w:hAnsi="Calibri" w:cs="Tahoma"/>
                <w:b/>
                <w:bCs/>
                <w:color w:val="000000"/>
                <w:sz w:val="20"/>
                <w:szCs w:val="20"/>
                <w:lang w:val="en-AU" w:eastAsia="en-AU"/>
              </w:rPr>
              <w:t>Slope towards waterbody</w:t>
            </w:r>
          </w:p>
        </w:tc>
      </w:tr>
      <w:tr w:rsidR="005D51DF" w:rsidRPr="00B12A49" w:rsidTr="005D51DF">
        <w:trPr>
          <w:trHeight w:val="326"/>
          <w:tblHeader/>
          <w:jc w:val="center"/>
        </w:trPr>
        <w:tc>
          <w:tcPr>
            <w:tcW w:w="4050" w:type="dxa"/>
            <w:vMerge/>
            <w:tcBorders>
              <w:left w:val="single" w:sz="6" w:space="0" w:color="auto"/>
              <w:bottom w:val="single" w:sz="6" w:space="0" w:color="auto"/>
              <w:right w:val="single" w:sz="6" w:space="0" w:color="auto"/>
            </w:tcBorders>
            <w:shd w:val="clear" w:color="auto" w:fill="C6D9F1"/>
            <w:vAlign w:val="center"/>
          </w:tcPr>
          <w:p w:rsidR="005D51DF" w:rsidRPr="00B12A49" w:rsidRDefault="005D51DF" w:rsidP="005D51DF">
            <w:pPr>
              <w:spacing w:before="20" w:after="20" w:line="240" w:lineRule="auto"/>
              <w:rPr>
                <w:rFonts w:ascii="Calibri" w:eastAsia="Times New Roman" w:hAnsi="Calibri" w:cs="Tahoma"/>
                <w:b/>
                <w:bCs/>
                <w:color w:val="000000"/>
                <w:sz w:val="20"/>
                <w:szCs w:val="20"/>
                <w:lang w:val="en-AU" w:eastAsia="en-AU"/>
              </w:rPr>
            </w:pPr>
          </w:p>
        </w:tc>
        <w:tc>
          <w:tcPr>
            <w:tcW w:w="445" w:type="dxa"/>
            <w:tcBorders>
              <w:top w:val="single" w:sz="6" w:space="0" w:color="auto"/>
              <w:left w:val="single" w:sz="6" w:space="0" w:color="auto"/>
              <w:bottom w:val="single" w:sz="6" w:space="0" w:color="auto"/>
              <w:right w:val="single" w:sz="6" w:space="0" w:color="auto"/>
            </w:tcBorders>
            <w:shd w:val="clear" w:color="auto" w:fill="C6D9F1"/>
            <w:vAlign w:val="center"/>
          </w:tcPr>
          <w:p w:rsidR="005D51DF" w:rsidRPr="00B12A49" w:rsidRDefault="005D51DF" w:rsidP="005D51DF">
            <w:pPr>
              <w:spacing w:before="20" w:after="20" w:line="240" w:lineRule="auto"/>
              <w:jc w:val="center"/>
              <w:rPr>
                <w:rFonts w:ascii="Calibri" w:eastAsia="Times New Roman" w:hAnsi="Calibri" w:cs="Tahoma"/>
                <w:bCs/>
                <w:color w:val="000000"/>
                <w:sz w:val="20"/>
                <w:szCs w:val="20"/>
                <w:lang w:val="en-AU" w:eastAsia="en-AU"/>
              </w:rPr>
            </w:pPr>
            <w:r w:rsidRPr="00B12A49">
              <w:rPr>
                <w:rFonts w:ascii="Calibri" w:eastAsia="Times New Roman" w:hAnsi="Calibri" w:cs="Tahoma"/>
                <w:bCs/>
                <w:color w:val="000000"/>
                <w:sz w:val="20"/>
                <w:szCs w:val="20"/>
                <w:lang w:val="en-AU" w:eastAsia="en-AU"/>
              </w:rPr>
              <w:t>Yes</w:t>
            </w:r>
          </w:p>
        </w:tc>
        <w:tc>
          <w:tcPr>
            <w:tcW w:w="425" w:type="dxa"/>
            <w:tcBorders>
              <w:top w:val="single" w:sz="6" w:space="0" w:color="auto"/>
              <w:left w:val="single" w:sz="6" w:space="0" w:color="auto"/>
              <w:bottom w:val="single" w:sz="6" w:space="0" w:color="auto"/>
              <w:right w:val="single" w:sz="6" w:space="0" w:color="auto"/>
            </w:tcBorders>
            <w:shd w:val="clear" w:color="auto" w:fill="C6D9F1"/>
            <w:vAlign w:val="center"/>
          </w:tcPr>
          <w:p w:rsidR="005D51DF" w:rsidRPr="00B12A49" w:rsidRDefault="005D51DF" w:rsidP="005D51DF">
            <w:pPr>
              <w:spacing w:before="20" w:after="20" w:line="240" w:lineRule="auto"/>
              <w:jc w:val="center"/>
              <w:rPr>
                <w:rFonts w:ascii="Calibri" w:eastAsia="Times New Roman" w:hAnsi="Calibri" w:cs="Tahoma"/>
                <w:bCs/>
                <w:color w:val="000000"/>
                <w:sz w:val="20"/>
                <w:szCs w:val="20"/>
                <w:lang w:val="en-AU" w:eastAsia="en-AU"/>
              </w:rPr>
            </w:pPr>
            <w:r w:rsidRPr="00B12A49">
              <w:rPr>
                <w:rFonts w:ascii="Calibri" w:eastAsia="Times New Roman" w:hAnsi="Calibri" w:cs="Tahoma"/>
                <w:bCs/>
                <w:color w:val="000000"/>
                <w:sz w:val="20"/>
                <w:szCs w:val="20"/>
                <w:lang w:val="en-AU" w:eastAsia="en-AU"/>
              </w:rPr>
              <w:t>No</w:t>
            </w:r>
          </w:p>
        </w:tc>
        <w:tc>
          <w:tcPr>
            <w:tcW w:w="689" w:type="dxa"/>
            <w:tcBorders>
              <w:top w:val="single" w:sz="6" w:space="0" w:color="auto"/>
              <w:left w:val="single" w:sz="6" w:space="0" w:color="auto"/>
              <w:bottom w:val="single" w:sz="6" w:space="0" w:color="auto"/>
              <w:right w:val="single" w:sz="6" w:space="0" w:color="auto"/>
            </w:tcBorders>
            <w:shd w:val="clear" w:color="auto" w:fill="C6D9F1"/>
            <w:vAlign w:val="center"/>
          </w:tcPr>
          <w:p w:rsidR="005D51DF" w:rsidRPr="00B12A49" w:rsidDel="00731EFD" w:rsidRDefault="005D51DF" w:rsidP="005D51DF">
            <w:pPr>
              <w:spacing w:before="20" w:after="20" w:line="240" w:lineRule="auto"/>
              <w:jc w:val="center"/>
              <w:rPr>
                <w:rFonts w:ascii="Calibri" w:eastAsia="Times New Roman" w:hAnsi="Calibri" w:cs="Tahoma"/>
                <w:bCs/>
                <w:color w:val="000000"/>
                <w:sz w:val="20"/>
                <w:szCs w:val="20"/>
                <w:lang w:val="en-AU" w:eastAsia="en-AU"/>
              </w:rPr>
            </w:pPr>
            <w:r w:rsidRPr="00B12A49">
              <w:rPr>
                <w:rFonts w:ascii="Calibri" w:eastAsia="Times New Roman" w:hAnsi="Calibri" w:cs="Tahoma"/>
                <w:bCs/>
                <w:color w:val="000000"/>
                <w:sz w:val="20"/>
                <w:szCs w:val="20"/>
                <w:lang w:val="en-AU" w:eastAsia="en-AU"/>
              </w:rPr>
              <w:t>Large</w:t>
            </w:r>
          </w:p>
        </w:tc>
        <w:tc>
          <w:tcPr>
            <w:tcW w:w="709" w:type="dxa"/>
            <w:tcBorders>
              <w:top w:val="single" w:sz="6" w:space="0" w:color="auto"/>
              <w:left w:val="single" w:sz="6" w:space="0" w:color="auto"/>
              <w:bottom w:val="single" w:sz="6" w:space="0" w:color="auto"/>
              <w:right w:val="single" w:sz="6" w:space="0" w:color="auto"/>
            </w:tcBorders>
            <w:shd w:val="clear" w:color="auto" w:fill="C6D9F1"/>
            <w:vAlign w:val="center"/>
          </w:tcPr>
          <w:p w:rsidR="005D51DF" w:rsidRPr="00B12A49" w:rsidDel="00731EFD" w:rsidRDefault="005D51DF" w:rsidP="005D51DF">
            <w:pPr>
              <w:spacing w:before="20" w:after="20" w:line="240" w:lineRule="auto"/>
              <w:jc w:val="center"/>
              <w:rPr>
                <w:rFonts w:ascii="Calibri" w:eastAsia="Times New Roman" w:hAnsi="Calibri" w:cs="Tahoma"/>
                <w:bCs/>
                <w:color w:val="000000"/>
                <w:sz w:val="20"/>
                <w:szCs w:val="20"/>
                <w:lang w:val="en-AU" w:eastAsia="en-AU"/>
              </w:rPr>
            </w:pPr>
            <w:r w:rsidRPr="00B12A49">
              <w:rPr>
                <w:rFonts w:ascii="Calibri" w:eastAsia="Times New Roman" w:hAnsi="Calibri" w:cs="Tahoma"/>
                <w:bCs/>
                <w:color w:val="000000"/>
                <w:sz w:val="20"/>
                <w:szCs w:val="20"/>
                <w:lang w:val="en-AU" w:eastAsia="en-AU"/>
              </w:rPr>
              <w:t>Small</w:t>
            </w:r>
          </w:p>
        </w:tc>
        <w:tc>
          <w:tcPr>
            <w:tcW w:w="567" w:type="dxa"/>
            <w:tcBorders>
              <w:top w:val="single" w:sz="6" w:space="0" w:color="auto"/>
              <w:left w:val="single" w:sz="6" w:space="0" w:color="auto"/>
              <w:bottom w:val="single" w:sz="6" w:space="0" w:color="auto"/>
              <w:right w:val="single" w:sz="6" w:space="0" w:color="auto"/>
            </w:tcBorders>
            <w:shd w:val="clear" w:color="auto" w:fill="C6D9F1"/>
            <w:vAlign w:val="center"/>
          </w:tcPr>
          <w:p w:rsidR="005D51DF" w:rsidRPr="00B12A49" w:rsidRDefault="005D51DF" w:rsidP="005D51DF">
            <w:pPr>
              <w:spacing w:before="20" w:after="20" w:line="240" w:lineRule="auto"/>
              <w:jc w:val="center"/>
              <w:rPr>
                <w:rFonts w:ascii="Calibri" w:eastAsia="Times New Roman" w:hAnsi="Calibri" w:cs="Tahoma"/>
                <w:bCs/>
                <w:color w:val="000000"/>
                <w:sz w:val="20"/>
                <w:szCs w:val="20"/>
                <w:lang w:val="en-AU" w:eastAsia="en-AU"/>
              </w:rPr>
            </w:pPr>
            <w:r w:rsidRPr="00B12A49">
              <w:rPr>
                <w:rFonts w:ascii="Calibri" w:eastAsia="Times New Roman" w:hAnsi="Calibri" w:cs="Tahoma"/>
                <w:bCs/>
                <w:color w:val="000000"/>
                <w:sz w:val="20"/>
                <w:szCs w:val="20"/>
                <w:lang w:val="en-AU" w:eastAsia="en-AU"/>
              </w:rPr>
              <w:t>Local</w:t>
            </w:r>
          </w:p>
        </w:tc>
        <w:tc>
          <w:tcPr>
            <w:tcW w:w="709" w:type="dxa"/>
            <w:tcBorders>
              <w:top w:val="single" w:sz="6" w:space="0" w:color="auto"/>
              <w:left w:val="single" w:sz="6" w:space="0" w:color="auto"/>
              <w:bottom w:val="single" w:sz="6" w:space="0" w:color="auto"/>
              <w:right w:val="single" w:sz="6" w:space="0" w:color="auto"/>
            </w:tcBorders>
            <w:shd w:val="clear" w:color="auto" w:fill="C6D9F1"/>
            <w:vAlign w:val="center"/>
          </w:tcPr>
          <w:p w:rsidR="005D51DF" w:rsidRPr="00B12A49" w:rsidRDefault="005D51DF" w:rsidP="005D51DF">
            <w:pPr>
              <w:spacing w:before="20" w:after="20" w:line="240" w:lineRule="auto"/>
              <w:jc w:val="center"/>
              <w:rPr>
                <w:rFonts w:ascii="Calibri" w:eastAsia="Times New Roman" w:hAnsi="Calibri" w:cs="Tahoma"/>
                <w:bCs/>
                <w:color w:val="000000"/>
                <w:sz w:val="20"/>
                <w:szCs w:val="20"/>
                <w:lang w:val="en-AU" w:eastAsia="en-AU"/>
              </w:rPr>
            </w:pPr>
            <w:proofErr w:type="spellStart"/>
            <w:r w:rsidRPr="00B12A49">
              <w:rPr>
                <w:rFonts w:ascii="Calibri" w:eastAsia="Times New Roman" w:hAnsi="Calibri" w:cs="Tahoma"/>
                <w:bCs/>
                <w:color w:val="000000"/>
                <w:sz w:val="20"/>
                <w:szCs w:val="20"/>
                <w:lang w:val="en-AU" w:eastAsia="en-AU"/>
              </w:rPr>
              <w:t>Dis-persed</w:t>
            </w:r>
            <w:proofErr w:type="spellEnd"/>
          </w:p>
        </w:tc>
        <w:tc>
          <w:tcPr>
            <w:tcW w:w="1061" w:type="dxa"/>
            <w:vMerge/>
            <w:tcBorders>
              <w:left w:val="single" w:sz="6" w:space="0" w:color="auto"/>
              <w:bottom w:val="single" w:sz="6" w:space="0" w:color="auto"/>
              <w:right w:val="single" w:sz="6" w:space="0" w:color="auto"/>
            </w:tcBorders>
            <w:shd w:val="clear" w:color="auto" w:fill="C6D9F1"/>
            <w:vAlign w:val="center"/>
          </w:tcPr>
          <w:p w:rsidR="005D51DF" w:rsidRPr="00B12A49" w:rsidRDefault="005D51DF" w:rsidP="005D51DF">
            <w:pPr>
              <w:spacing w:before="20" w:after="20" w:line="240" w:lineRule="auto"/>
              <w:jc w:val="center"/>
              <w:rPr>
                <w:rFonts w:ascii="Calibri" w:eastAsia="Times New Roman" w:hAnsi="Calibri" w:cs="Tahoma"/>
                <w:b/>
                <w:bCs/>
                <w:color w:val="000000"/>
                <w:sz w:val="20"/>
                <w:szCs w:val="20"/>
                <w:lang w:val="en-AU" w:eastAsia="en-AU"/>
              </w:rPr>
            </w:pPr>
          </w:p>
        </w:tc>
        <w:tc>
          <w:tcPr>
            <w:tcW w:w="1560" w:type="dxa"/>
            <w:tcBorders>
              <w:top w:val="single" w:sz="4" w:space="0" w:color="auto"/>
              <w:left w:val="single" w:sz="6" w:space="0" w:color="auto"/>
              <w:bottom w:val="single" w:sz="6" w:space="0" w:color="auto"/>
              <w:right w:val="single" w:sz="4" w:space="0" w:color="auto"/>
            </w:tcBorders>
            <w:shd w:val="clear" w:color="auto" w:fill="C6D9F1"/>
            <w:vAlign w:val="center"/>
          </w:tcPr>
          <w:p w:rsidR="005D51DF" w:rsidRPr="00B12A49" w:rsidRDefault="005D51DF" w:rsidP="005D51DF">
            <w:pPr>
              <w:spacing w:before="20" w:after="20" w:line="240" w:lineRule="auto"/>
              <w:jc w:val="center"/>
              <w:rPr>
                <w:rFonts w:ascii="Calibri" w:eastAsia="Times New Roman" w:hAnsi="Calibri" w:cs="Tahoma"/>
                <w:bCs/>
                <w:color w:val="000000"/>
                <w:sz w:val="20"/>
                <w:szCs w:val="20"/>
                <w:lang w:val="en-AU" w:eastAsia="en-AU"/>
              </w:rPr>
            </w:pPr>
            <w:r w:rsidRPr="00B12A49">
              <w:rPr>
                <w:rFonts w:ascii="Calibri" w:eastAsia="Times New Roman" w:hAnsi="Calibri" w:cs="Tahoma"/>
                <w:bCs/>
                <w:color w:val="000000"/>
                <w:sz w:val="20"/>
                <w:szCs w:val="20"/>
                <w:lang w:val="en-AU" w:eastAsia="en-AU"/>
              </w:rPr>
              <w:t>Flat/undulating/</w:t>
            </w:r>
            <w:r w:rsidRPr="00B12A49">
              <w:rPr>
                <w:rFonts w:ascii="Calibri" w:eastAsia="Times New Roman" w:hAnsi="Calibri" w:cs="Tahoma"/>
                <w:bCs/>
                <w:color w:val="000000"/>
                <w:sz w:val="20"/>
                <w:szCs w:val="20"/>
                <w:lang w:val="en-AU" w:eastAsia="en-AU"/>
              </w:rPr>
              <w:br/>
              <w:t>steep/very steep</w:t>
            </w:r>
          </w:p>
        </w:tc>
      </w:tr>
      <w:tr w:rsidR="005D51DF" w:rsidRPr="00B12A49" w:rsidTr="005D51DF">
        <w:trPr>
          <w:jc w:val="center"/>
        </w:trPr>
        <w:tc>
          <w:tcPr>
            <w:tcW w:w="10215" w:type="dxa"/>
            <w:gridSpan w:val="9"/>
            <w:tcBorders>
              <w:top w:val="single" w:sz="6" w:space="0" w:color="auto"/>
              <w:left w:val="single" w:sz="6" w:space="0" w:color="auto"/>
              <w:bottom w:val="single" w:sz="6" w:space="0" w:color="auto"/>
              <w:right w:val="single" w:sz="4" w:space="0" w:color="auto"/>
            </w:tcBorders>
            <w:shd w:val="clear" w:color="auto" w:fill="F2F2F2"/>
          </w:tcPr>
          <w:p w:rsidR="005D51DF" w:rsidRPr="00B12A49" w:rsidRDefault="005D51DF" w:rsidP="005D51DF">
            <w:pPr>
              <w:spacing w:before="20" w:after="20" w:line="240" w:lineRule="auto"/>
              <w:rPr>
                <w:rFonts w:ascii="Calibri" w:eastAsia="Times New Roman" w:hAnsi="Calibri" w:cs="Tahoma"/>
                <w:b/>
                <w:bCs/>
                <w:color w:val="000000"/>
                <w:sz w:val="20"/>
                <w:szCs w:val="20"/>
                <w:lang w:val="en-AU" w:eastAsia="en-AU"/>
              </w:rPr>
            </w:pPr>
            <w:r w:rsidRPr="00B12A49">
              <w:rPr>
                <w:rFonts w:ascii="Calibri" w:eastAsia="Times New Roman" w:hAnsi="Calibri" w:cs="Tahoma"/>
                <w:b/>
                <w:bCs/>
                <w:color w:val="000000"/>
                <w:sz w:val="20"/>
                <w:szCs w:val="20"/>
                <w:lang w:val="en-AU" w:eastAsia="en-AU"/>
              </w:rPr>
              <w:t>Agriculture (see Section 3.3)</w:t>
            </w:r>
          </w:p>
        </w:tc>
      </w:tr>
      <w:tr w:rsidR="005D51DF" w:rsidRPr="00B12A49" w:rsidTr="005D51DF">
        <w:trPr>
          <w:trHeight w:val="170"/>
          <w:jc w:val="center"/>
        </w:trPr>
        <w:tc>
          <w:tcPr>
            <w:tcW w:w="4050"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r w:rsidRPr="00B12A49">
              <w:rPr>
                <w:rFonts w:ascii="Calibri" w:eastAsia="Times New Roman" w:hAnsi="Calibri" w:cs="Tahoma"/>
                <w:color w:val="000000"/>
                <w:sz w:val="20"/>
                <w:szCs w:val="20"/>
                <w:lang w:val="en-AU" w:eastAsia="en-AU"/>
              </w:rPr>
              <w:t>Livestock</w:t>
            </w:r>
          </w:p>
        </w:tc>
        <w:tc>
          <w:tcPr>
            <w:tcW w:w="44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42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68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567"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4"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1061"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1560"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r>
      <w:tr w:rsidR="005D51DF" w:rsidRPr="00B12A49" w:rsidTr="005D51DF">
        <w:trPr>
          <w:jc w:val="center"/>
        </w:trPr>
        <w:tc>
          <w:tcPr>
            <w:tcW w:w="4050"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r w:rsidRPr="00B12A49">
              <w:rPr>
                <w:rFonts w:ascii="Calibri" w:eastAsia="Times New Roman" w:hAnsi="Calibri" w:cs="Tahoma"/>
                <w:color w:val="000000"/>
                <w:sz w:val="20"/>
                <w:szCs w:val="20"/>
                <w:lang w:val="en-AU" w:eastAsia="en-AU"/>
              </w:rPr>
              <w:t>Crops</w:t>
            </w:r>
          </w:p>
        </w:tc>
        <w:tc>
          <w:tcPr>
            <w:tcW w:w="44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42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68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567"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4"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1061"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1560"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r>
      <w:tr w:rsidR="005D51DF" w:rsidRPr="00B12A49" w:rsidTr="005D51DF">
        <w:trPr>
          <w:jc w:val="center"/>
        </w:trPr>
        <w:tc>
          <w:tcPr>
            <w:tcW w:w="4050"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r w:rsidRPr="00B12A49">
              <w:rPr>
                <w:rFonts w:ascii="Calibri" w:eastAsia="Times New Roman" w:hAnsi="Calibri" w:cs="Tahoma"/>
                <w:color w:val="000000"/>
                <w:sz w:val="20"/>
                <w:szCs w:val="20"/>
                <w:lang w:val="en-AU" w:eastAsia="en-AU"/>
              </w:rPr>
              <w:t>Feedlots</w:t>
            </w:r>
            <w:r>
              <w:rPr>
                <w:rFonts w:ascii="Calibri" w:eastAsia="Times New Roman" w:hAnsi="Calibri" w:cs="Tahoma"/>
                <w:color w:val="000000"/>
                <w:sz w:val="20"/>
                <w:szCs w:val="20"/>
                <w:lang w:val="en-AU" w:eastAsia="en-AU"/>
              </w:rPr>
              <w:t xml:space="preserve">/intensive animal </w:t>
            </w:r>
            <w:r w:rsidRPr="00B12A49">
              <w:rPr>
                <w:rFonts w:ascii="Calibri" w:eastAsia="Times New Roman" w:hAnsi="Calibri" w:cs="Tahoma"/>
                <w:color w:val="000000"/>
                <w:sz w:val="20"/>
                <w:szCs w:val="20"/>
                <w:lang w:val="en-AU" w:eastAsia="en-AU"/>
              </w:rPr>
              <w:t>feeding/</w:t>
            </w:r>
            <w:r>
              <w:rPr>
                <w:rFonts w:ascii="Calibri" w:eastAsia="Times New Roman" w:hAnsi="Calibri" w:cs="Tahoma"/>
                <w:color w:val="000000"/>
                <w:sz w:val="20"/>
                <w:szCs w:val="20"/>
                <w:lang w:val="en-AU" w:eastAsia="en-AU"/>
              </w:rPr>
              <w:t xml:space="preserve"> </w:t>
            </w:r>
            <w:r w:rsidRPr="00B12A49">
              <w:rPr>
                <w:rFonts w:ascii="Calibri" w:eastAsia="Times New Roman" w:hAnsi="Calibri" w:cs="Tahoma"/>
                <w:color w:val="000000"/>
                <w:sz w:val="20"/>
                <w:szCs w:val="20"/>
                <w:lang w:val="en-AU" w:eastAsia="en-AU"/>
              </w:rPr>
              <w:t>calving/</w:t>
            </w:r>
            <w:r>
              <w:rPr>
                <w:rFonts w:ascii="Calibri" w:eastAsia="Times New Roman" w:hAnsi="Calibri" w:cs="Tahoma"/>
                <w:color w:val="000000"/>
                <w:sz w:val="20"/>
                <w:szCs w:val="20"/>
                <w:lang w:val="en-AU" w:eastAsia="en-AU"/>
              </w:rPr>
              <w:t xml:space="preserve"> </w:t>
            </w:r>
            <w:r w:rsidRPr="00B12A49">
              <w:rPr>
                <w:rFonts w:ascii="Calibri" w:eastAsia="Times New Roman" w:hAnsi="Calibri" w:cs="Tahoma"/>
                <w:color w:val="000000"/>
                <w:sz w:val="20"/>
                <w:szCs w:val="20"/>
                <w:lang w:val="en-AU" w:eastAsia="en-AU"/>
              </w:rPr>
              <w:t>lambing</w:t>
            </w:r>
          </w:p>
        </w:tc>
        <w:tc>
          <w:tcPr>
            <w:tcW w:w="44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42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68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567"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4"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1061"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1560"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r>
      <w:tr w:rsidR="005D51DF" w:rsidRPr="00B12A49" w:rsidTr="005D51DF">
        <w:trPr>
          <w:jc w:val="center"/>
        </w:trPr>
        <w:tc>
          <w:tcPr>
            <w:tcW w:w="4050"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r w:rsidRPr="00B12A49">
              <w:rPr>
                <w:rFonts w:ascii="Calibri" w:eastAsia="Times New Roman" w:hAnsi="Calibri" w:cs="Tahoma"/>
                <w:color w:val="000000"/>
                <w:sz w:val="20"/>
                <w:szCs w:val="20"/>
                <w:lang w:val="en-AU" w:eastAsia="en-AU"/>
              </w:rPr>
              <w:t>Tillage/ploughing</w:t>
            </w:r>
          </w:p>
        </w:tc>
        <w:tc>
          <w:tcPr>
            <w:tcW w:w="44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42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68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567"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4"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1061"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1560"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r>
      <w:tr w:rsidR="005D51DF" w:rsidRPr="00B12A49" w:rsidTr="005D51DF">
        <w:trPr>
          <w:jc w:val="center"/>
        </w:trPr>
        <w:tc>
          <w:tcPr>
            <w:tcW w:w="4050"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r w:rsidRPr="00B12A49">
              <w:rPr>
                <w:rFonts w:ascii="Calibri" w:eastAsia="Times New Roman" w:hAnsi="Calibri" w:cs="Tahoma"/>
                <w:color w:val="000000"/>
                <w:sz w:val="20"/>
                <w:szCs w:val="20"/>
                <w:lang w:val="en-AU" w:eastAsia="en-AU"/>
              </w:rPr>
              <w:t>Storage and application of fertilizers</w:t>
            </w:r>
          </w:p>
        </w:tc>
        <w:tc>
          <w:tcPr>
            <w:tcW w:w="44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42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68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567"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4"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1061"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1560"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r>
      <w:tr w:rsidR="005D51DF" w:rsidRPr="00B12A49" w:rsidTr="005D51DF">
        <w:trPr>
          <w:jc w:val="center"/>
        </w:trPr>
        <w:tc>
          <w:tcPr>
            <w:tcW w:w="4050"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r w:rsidRPr="00B12A49">
              <w:rPr>
                <w:rFonts w:ascii="Calibri" w:eastAsia="Times New Roman" w:hAnsi="Calibri" w:cs="Tahoma"/>
                <w:color w:val="000000"/>
                <w:sz w:val="20"/>
                <w:szCs w:val="20"/>
                <w:lang w:val="en-AU" w:eastAsia="en-AU"/>
              </w:rPr>
              <w:t>Storage and application of pesticides</w:t>
            </w:r>
          </w:p>
        </w:tc>
        <w:tc>
          <w:tcPr>
            <w:tcW w:w="44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42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68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567"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4"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1061"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1560"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r>
      <w:tr w:rsidR="005D51DF" w:rsidRPr="00B12A49" w:rsidTr="005D51DF">
        <w:trPr>
          <w:jc w:val="center"/>
        </w:trPr>
        <w:tc>
          <w:tcPr>
            <w:tcW w:w="4050"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r w:rsidRPr="00B12A49">
              <w:rPr>
                <w:rFonts w:ascii="Calibri" w:eastAsia="Times New Roman" w:hAnsi="Calibri" w:cs="Tahoma"/>
                <w:color w:val="000000"/>
                <w:sz w:val="20"/>
                <w:szCs w:val="20"/>
                <w:lang w:val="en-AU" w:eastAsia="en-AU"/>
              </w:rPr>
              <w:t>Storage and application of manure</w:t>
            </w:r>
          </w:p>
        </w:tc>
        <w:tc>
          <w:tcPr>
            <w:tcW w:w="44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42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68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567"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4"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1061"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1560"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r>
      <w:tr w:rsidR="005D51DF" w:rsidRPr="00B12A49" w:rsidTr="005D51DF">
        <w:trPr>
          <w:jc w:val="center"/>
        </w:trPr>
        <w:tc>
          <w:tcPr>
            <w:tcW w:w="4050"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r w:rsidRPr="00B12A49">
              <w:rPr>
                <w:rFonts w:ascii="Calibri" w:eastAsia="Times New Roman" w:hAnsi="Calibri" w:cs="Tahoma"/>
                <w:color w:val="000000"/>
                <w:sz w:val="20"/>
                <w:szCs w:val="20"/>
                <w:lang w:val="en-AU" w:eastAsia="en-AU"/>
              </w:rPr>
              <w:t>Application of wastewater or sludge (or both)</w:t>
            </w:r>
          </w:p>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r w:rsidRPr="00B12A49">
              <w:rPr>
                <w:rFonts w:ascii="Calibri" w:eastAsia="Times New Roman" w:hAnsi="Calibri" w:cs="Tahoma"/>
                <w:color w:val="000000"/>
                <w:sz w:val="20"/>
                <w:szCs w:val="20"/>
                <w:lang w:val="en-AU" w:eastAsia="en-AU"/>
              </w:rPr>
              <w:t>(please also refer to Section</w:t>
            </w:r>
            <w:r w:rsidRPr="00B12A49">
              <w:rPr>
                <w:rFonts w:ascii="Calibri" w:eastAsia="Times New Roman" w:hAnsi="Calibri" w:cs="Tahoma"/>
                <w:b/>
                <w:color w:val="000000"/>
                <w:sz w:val="20"/>
                <w:szCs w:val="20"/>
                <w:lang w:val="en-AU" w:eastAsia="en-AU"/>
              </w:rPr>
              <w:t xml:space="preserve"> </w:t>
            </w:r>
            <w:r w:rsidRPr="00B12A49">
              <w:rPr>
                <w:rFonts w:ascii="Calibri" w:eastAsia="Times New Roman" w:hAnsi="Calibri" w:cs="Tahoma"/>
                <w:color w:val="000000"/>
                <w:sz w:val="20"/>
                <w:szCs w:val="20"/>
                <w:lang w:val="en-AU" w:eastAsia="en-AU"/>
              </w:rPr>
              <w:t>3.5)</w:t>
            </w:r>
          </w:p>
        </w:tc>
        <w:tc>
          <w:tcPr>
            <w:tcW w:w="44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42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68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567"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4"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1061"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1560"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r>
      <w:tr w:rsidR="005D51DF" w:rsidRPr="00B12A49" w:rsidTr="005D51DF">
        <w:trPr>
          <w:jc w:val="center"/>
        </w:trPr>
        <w:tc>
          <w:tcPr>
            <w:tcW w:w="4050"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r w:rsidRPr="00B12A49">
              <w:rPr>
                <w:rFonts w:ascii="Calibri" w:eastAsia="Times New Roman" w:hAnsi="Calibri" w:cs="Tahoma"/>
                <w:color w:val="000000"/>
                <w:sz w:val="20"/>
                <w:szCs w:val="20"/>
                <w:lang w:val="en-AU" w:eastAsia="en-AU"/>
              </w:rPr>
              <w:t>Irrigation</w:t>
            </w:r>
          </w:p>
        </w:tc>
        <w:tc>
          <w:tcPr>
            <w:tcW w:w="44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42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68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567"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4"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1061"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1560"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r>
      <w:tr w:rsidR="005D51DF" w:rsidRPr="00B12A49" w:rsidTr="005D51DF">
        <w:trPr>
          <w:jc w:val="center"/>
        </w:trPr>
        <w:tc>
          <w:tcPr>
            <w:tcW w:w="4050"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r w:rsidRPr="00B12A49">
              <w:rPr>
                <w:rFonts w:ascii="Calibri" w:eastAsia="Times New Roman" w:hAnsi="Calibri" w:cs="Tahoma"/>
                <w:color w:val="000000"/>
                <w:sz w:val="20"/>
                <w:szCs w:val="20"/>
                <w:lang w:val="en-AU" w:eastAsia="en-AU"/>
              </w:rPr>
              <w:t>Clear-cutting</w:t>
            </w:r>
          </w:p>
        </w:tc>
        <w:tc>
          <w:tcPr>
            <w:tcW w:w="44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42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68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567"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4"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1061"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1560"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r>
      <w:tr w:rsidR="005D51DF" w:rsidRPr="00B12A49" w:rsidTr="005D51DF">
        <w:trPr>
          <w:jc w:val="center"/>
        </w:trPr>
        <w:tc>
          <w:tcPr>
            <w:tcW w:w="4050"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r w:rsidRPr="00B12A49">
              <w:rPr>
                <w:rFonts w:ascii="Calibri" w:eastAsia="Times New Roman" w:hAnsi="Calibri" w:cs="Tahoma"/>
                <w:color w:val="000000"/>
                <w:sz w:val="20"/>
                <w:szCs w:val="20"/>
                <w:lang w:val="en-AU" w:eastAsia="en-AU"/>
              </w:rPr>
              <w:t>Drainage</w:t>
            </w:r>
          </w:p>
        </w:tc>
        <w:tc>
          <w:tcPr>
            <w:tcW w:w="44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42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68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567"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4"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1061"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1560"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r>
      <w:tr w:rsidR="005D51DF" w:rsidRPr="00B12A49" w:rsidTr="005D51DF">
        <w:trPr>
          <w:jc w:val="center"/>
        </w:trPr>
        <w:tc>
          <w:tcPr>
            <w:tcW w:w="4050"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r w:rsidRPr="00B12A49">
              <w:rPr>
                <w:rFonts w:ascii="Calibri" w:eastAsia="Times New Roman" w:hAnsi="Calibri" w:cs="Tahoma"/>
                <w:color w:val="000000"/>
                <w:sz w:val="20"/>
                <w:szCs w:val="20"/>
                <w:lang w:val="en-AU" w:eastAsia="en-AU"/>
              </w:rPr>
              <w:t>Significant wildlife populations</w:t>
            </w:r>
          </w:p>
        </w:tc>
        <w:tc>
          <w:tcPr>
            <w:tcW w:w="44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42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68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567"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4"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1061"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1560"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r>
      <w:tr w:rsidR="005D51DF" w:rsidRPr="00B12A49" w:rsidTr="005D51DF">
        <w:trPr>
          <w:jc w:val="center"/>
        </w:trPr>
        <w:tc>
          <w:tcPr>
            <w:tcW w:w="4050"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r w:rsidRPr="00B12A49">
              <w:rPr>
                <w:rFonts w:ascii="Calibri" w:eastAsia="Times New Roman" w:hAnsi="Calibri" w:cs="Tahoma"/>
                <w:color w:val="000000"/>
                <w:sz w:val="20"/>
                <w:szCs w:val="20"/>
                <w:lang w:val="en-AU" w:eastAsia="en-AU"/>
              </w:rPr>
              <w:t>Other (please specify)</w:t>
            </w:r>
          </w:p>
        </w:tc>
        <w:tc>
          <w:tcPr>
            <w:tcW w:w="44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42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68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567"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4"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1061"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1560"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r>
      <w:tr w:rsidR="005D51DF" w:rsidRPr="00B12A49" w:rsidTr="005D51DF">
        <w:trPr>
          <w:jc w:val="center"/>
        </w:trPr>
        <w:tc>
          <w:tcPr>
            <w:tcW w:w="10215" w:type="dxa"/>
            <w:gridSpan w:val="9"/>
            <w:tcBorders>
              <w:top w:val="single" w:sz="6" w:space="0" w:color="auto"/>
              <w:left w:val="single" w:sz="6" w:space="0" w:color="auto"/>
              <w:bottom w:val="single" w:sz="6" w:space="0" w:color="auto"/>
              <w:right w:val="single" w:sz="4" w:space="0" w:color="auto"/>
            </w:tcBorders>
            <w:shd w:val="clear" w:color="auto" w:fill="F2F2F2"/>
          </w:tcPr>
          <w:p w:rsidR="005D51DF" w:rsidRPr="00B12A49" w:rsidRDefault="005D51DF" w:rsidP="005D51DF">
            <w:pPr>
              <w:spacing w:before="20" w:after="20" w:line="240" w:lineRule="auto"/>
              <w:rPr>
                <w:rFonts w:ascii="Calibri" w:eastAsia="Times New Roman" w:hAnsi="Calibri" w:cs="Tahoma"/>
                <w:b/>
                <w:bCs/>
                <w:color w:val="000000"/>
                <w:sz w:val="20"/>
                <w:szCs w:val="20"/>
                <w:lang w:val="en-AU" w:eastAsia="en-AU"/>
              </w:rPr>
            </w:pPr>
            <w:r w:rsidRPr="00B12A49">
              <w:rPr>
                <w:rFonts w:ascii="Calibri" w:eastAsia="Times New Roman" w:hAnsi="Calibri" w:cs="Tahoma"/>
                <w:b/>
                <w:bCs/>
                <w:color w:val="000000"/>
                <w:sz w:val="20"/>
                <w:szCs w:val="20"/>
                <w:lang w:val="en-AU" w:eastAsia="en-AU"/>
              </w:rPr>
              <w:t>Aquaculture (see Section 3.4)</w:t>
            </w:r>
          </w:p>
        </w:tc>
      </w:tr>
      <w:tr w:rsidR="005D51DF" w:rsidRPr="00B12A49" w:rsidTr="005D51DF">
        <w:trPr>
          <w:jc w:val="center"/>
        </w:trPr>
        <w:tc>
          <w:tcPr>
            <w:tcW w:w="4050"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r w:rsidRPr="00B12A49">
              <w:rPr>
                <w:rFonts w:ascii="Calibri" w:eastAsia="Times New Roman" w:hAnsi="Calibri" w:cs="Tahoma"/>
                <w:color w:val="000000"/>
                <w:sz w:val="20"/>
                <w:szCs w:val="20"/>
                <w:lang w:val="en-AU" w:eastAsia="en-AU"/>
              </w:rPr>
              <w:t>Fish ponds</w:t>
            </w:r>
          </w:p>
        </w:tc>
        <w:tc>
          <w:tcPr>
            <w:tcW w:w="44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42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68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567"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4"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1061"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1560"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r>
      <w:tr w:rsidR="005D51DF" w:rsidRPr="00B12A49" w:rsidTr="005D51DF">
        <w:trPr>
          <w:jc w:val="center"/>
        </w:trPr>
        <w:tc>
          <w:tcPr>
            <w:tcW w:w="4050"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r w:rsidRPr="00B12A49">
              <w:rPr>
                <w:rFonts w:ascii="Calibri" w:eastAsia="Times New Roman" w:hAnsi="Calibri" w:cs="Tahoma"/>
                <w:color w:val="000000"/>
                <w:sz w:val="20"/>
                <w:szCs w:val="20"/>
                <w:lang w:val="en-AU" w:eastAsia="en-AU"/>
              </w:rPr>
              <w:t>Integrated aquaculture systems</w:t>
            </w:r>
          </w:p>
        </w:tc>
        <w:tc>
          <w:tcPr>
            <w:tcW w:w="44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42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68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567"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4"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1061"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1560"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r>
      <w:tr w:rsidR="005D51DF" w:rsidRPr="00B12A49" w:rsidTr="005D51DF">
        <w:trPr>
          <w:jc w:val="center"/>
        </w:trPr>
        <w:tc>
          <w:tcPr>
            <w:tcW w:w="4050"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r w:rsidRPr="00B12A49">
              <w:rPr>
                <w:rFonts w:ascii="Calibri" w:eastAsia="Times New Roman" w:hAnsi="Calibri" w:cs="Tahoma"/>
                <w:color w:val="000000"/>
                <w:sz w:val="20"/>
                <w:szCs w:val="20"/>
                <w:lang w:val="en-AU" w:eastAsia="en-AU"/>
              </w:rPr>
              <w:t>Flow-through systems</w:t>
            </w:r>
          </w:p>
        </w:tc>
        <w:tc>
          <w:tcPr>
            <w:tcW w:w="44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42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68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567"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4"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1061"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1560"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r>
      <w:tr w:rsidR="005D51DF" w:rsidRPr="00B12A49" w:rsidTr="005D51DF">
        <w:trPr>
          <w:jc w:val="center"/>
        </w:trPr>
        <w:tc>
          <w:tcPr>
            <w:tcW w:w="4050"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r w:rsidRPr="00B12A49">
              <w:rPr>
                <w:rFonts w:ascii="Calibri" w:eastAsia="Times New Roman" w:hAnsi="Calibri" w:cs="Tahoma"/>
                <w:color w:val="000000"/>
                <w:sz w:val="20"/>
                <w:szCs w:val="20"/>
                <w:lang w:val="en-AU" w:eastAsia="en-AU"/>
              </w:rPr>
              <w:t>Recirculating aquaculture systems</w:t>
            </w:r>
          </w:p>
        </w:tc>
        <w:tc>
          <w:tcPr>
            <w:tcW w:w="44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42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68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567"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4"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1061"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1560"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r>
      <w:tr w:rsidR="005D51DF" w:rsidRPr="00B12A49" w:rsidTr="005D51DF">
        <w:trPr>
          <w:jc w:val="center"/>
        </w:trPr>
        <w:tc>
          <w:tcPr>
            <w:tcW w:w="4050"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r w:rsidRPr="00B12A49">
              <w:rPr>
                <w:rFonts w:ascii="Calibri" w:eastAsia="Times New Roman" w:hAnsi="Calibri" w:cs="Tahoma"/>
                <w:color w:val="000000"/>
                <w:sz w:val="20"/>
                <w:szCs w:val="20"/>
                <w:lang w:val="en-AU" w:eastAsia="en-AU"/>
              </w:rPr>
              <w:t>Cage culture systems</w:t>
            </w:r>
          </w:p>
        </w:tc>
        <w:tc>
          <w:tcPr>
            <w:tcW w:w="44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42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68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567"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4"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1061"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1560"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r>
      <w:tr w:rsidR="005D51DF" w:rsidRPr="00B12A49" w:rsidTr="005D51DF">
        <w:trPr>
          <w:jc w:val="center"/>
        </w:trPr>
        <w:tc>
          <w:tcPr>
            <w:tcW w:w="4050"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r w:rsidRPr="00B12A49">
              <w:rPr>
                <w:rFonts w:ascii="Calibri" w:eastAsia="Times New Roman" w:hAnsi="Calibri" w:cs="Tahoma"/>
                <w:color w:val="000000"/>
                <w:sz w:val="20"/>
                <w:szCs w:val="20"/>
                <w:lang w:val="en-AU" w:eastAsia="en-AU"/>
              </w:rPr>
              <w:t>Other (please specify)</w:t>
            </w:r>
          </w:p>
        </w:tc>
        <w:tc>
          <w:tcPr>
            <w:tcW w:w="44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42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68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567"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4"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1061"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c>
          <w:tcPr>
            <w:tcW w:w="1560"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spacing w:before="20" w:after="20" w:line="240" w:lineRule="auto"/>
              <w:rPr>
                <w:rFonts w:ascii="Calibri" w:eastAsia="Times New Roman" w:hAnsi="Calibri" w:cs="Tahoma"/>
                <w:color w:val="000000"/>
                <w:sz w:val="20"/>
                <w:szCs w:val="20"/>
                <w:lang w:val="en-AU" w:eastAsia="en-AU"/>
              </w:rPr>
            </w:pPr>
          </w:p>
        </w:tc>
      </w:tr>
      <w:tr w:rsidR="005D51DF" w:rsidRPr="00B12A49" w:rsidTr="005D51DF">
        <w:trPr>
          <w:jc w:val="center"/>
        </w:trPr>
        <w:tc>
          <w:tcPr>
            <w:tcW w:w="10215" w:type="dxa"/>
            <w:gridSpan w:val="9"/>
            <w:tcBorders>
              <w:top w:val="single" w:sz="6" w:space="0" w:color="auto"/>
              <w:left w:val="single" w:sz="6" w:space="0" w:color="auto"/>
              <w:bottom w:val="single" w:sz="6" w:space="0" w:color="auto"/>
              <w:right w:val="single" w:sz="4" w:space="0" w:color="auto"/>
            </w:tcBorders>
            <w:shd w:val="clear" w:color="auto" w:fill="F2F2F2"/>
          </w:tcPr>
          <w:p w:rsidR="005D51DF" w:rsidRPr="00B12A49" w:rsidRDefault="005D51DF" w:rsidP="005D51DF">
            <w:pPr>
              <w:keepNext/>
              <w:spacing w:before="20" w:after="20" w:line="240" w:lineRule="auto"/>
              <w:rPr>
                <w:rFonts w:ascii="Calibri" w:eastAsia="Times New Roman" w:hAnsi="Calibri" w:cs="Tahoma"/>
                <w:b/>
                <w:bCs/>
                <w:color w:val="000000"/>
                <w:sz w:val="20"/>
                <w:szCs w:val="20"/>
                <w:lang w:val="en-AU" w:eastAsia="en-AU"/>
              </w:rPr>
            </w:pPr>
            <w:r w:rsidRPr="00B12A49">
              <w:rPr>
                <w:rFonts w:ascii="Calibri" w:eastAsia="Times New Roman" w:hAnsi="Calibri" w:cs="Tahoma"/>
                <w:b/>
                <w:bCs/>
                <w:color w:val="000000"/>
                <w:sz w:val="20"/>
                <w:szCs w:val="20"/>
                <w:lang w:val="en-AU" w:eastAsia="en-AU"/>
              </w:rPr>
              <w:lastRenderedPageBreak/>
              <w:t>Settlements, wastewater and stormwater (see Section 3.5)</w:t>
            </w:r>
          </w:p>
        </w:tc>
      </w:tr>
      <w:tr w:rsidR="005D51DF" w:rsidRPr="00B12A49" w:rsidTr="005D51DF">
        <w:trPr>
          <w:jc w:val="center"/>
        </w:trPr>
        <w:tc>
          <w:tcPr>
            <w:tcW w:w="4050"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r w:rsidRPr="00B12A49">
              <w:rPr>
                <w:rFonts w:ascii="Calibri" w:eastAsia="Times New Roman" w:hAnsi="Calibri" w:cs="Tahoma"/>
                <w:color w:val="000000"/>
                <w:sz w:val="20"/>
                <w:szCs w:val="20"/>
                <w:lang w:val="en-AU" w:eastAsia="en-AU"/>
              </w:rPr>
              <w:t>On-site sanitation (improved)</w:t>
            </w:r>
          </w:p>
        </w:tc>
        <w:tc>
          <w:tcPr>
            <w:tcW w:w="44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42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68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567"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1061"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1560"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r>
      <w:tr w:rsidR="005D51DF" w:rsidRPr="00B12A49" w:rsidTr="005D51DF">
        <w:trPr>
          <w:jc w:val="center"/>
        </w:trPr>
        <w:tc>
          <w:tcPr>
            <w:tcW w:w="4050"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r w:rsidRPr="00B12A49">
              <w:rPr>
                <w:rFonts w:ascii="Calibri" w:eastAsia="Times New Roman" w:hAnsi="Calibri" w:cs="Tahoma"/>
                <w:color w:val="000000"/>
                <w:sz w:val="20"/>
                <w:szCs w:val="20"/>
                <w:lang w:val="en-AU" w:eastAsia="en-AU"/>
              </w:rPr>
              <w:t>On-site sanitation (unimproved)</w:t>
            </w:r>
          </w:p>
        </w:tc>
        <w:tc>
          <w:tcPr>
            <w:tcW w:w="44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42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68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567"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1061"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1560"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r>
      <w:tr w:rsidR="005D51DF" w:rsidRPr="00B12A49" w:rsidTr="005D51DF">
        <w:trPr>
          <w:jc w:val="center"/>
        </w:trPr>
        <w:tc>
          <w:tcPr>
            <w:tcW w:w="4050"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r w:rsidRPr="00B12A49">
              <w:rPr>
                <w:rFonts w:ascii="Calibri" w:eastAsia="Times New Roman" w:hAnsi="Calibri" w:cs="Tahoma"/>
                <w:color w:val="000000"/>
                <w:sz w:val="20"/>
                <w:szCs w:val="20"/>
                <w:lang w:val="en-AU" w:eastAsia="en-AU"/>
              </w:rPr>
              <w:t>Off-site sanitation (combined wastewater/</w:t>
            </w:r>
            <w:r>
              <w:rPr>
                <w:rFonts w:ascii="Calibri" w:eastAsia="Times New Roman" w:hAnsi="Calibri" w:cs="Tahoma"/>
                <w:color w:val="000000"/>
                <w:sz w:val="20"/>
                <w:szCs w:val="20"/>
                <w:lang w:val="en-AU" w:eastAsia="en-AU"/>
              </w:rPr>
              <w:t xml:space="preserve"> </w:t>
            </w:r>
            <w:r w:rsidRPr="00B12A49">
              <w:rPr>
                <w:rFonts w:ascii="Calibri" w:eastAsia="Times New Roman" w:hAnsi="Calibri" w:cs="Tahoma"/>
                <w:color w:val="000000"/>
                <w:sz w:val="20"/>
                <w:szCs w:val="20"/>
                <w:lang w:val="en-AU" w:eastAsia="en-AU"/>
              </w:rPr>
              <w:t>surface run-off)</w:t>
            </w:r>
          </w:p>
        </w:tc>
        <w:tc>
          <w:tcPr>
            <w:tcW w:w="44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42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68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567"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1061"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1560"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r>
      <w:tr w:rsidR="005D51DF" w:rsidRPr="00B12A49" w:rsidTr="005D51DF">
        <w:trPr>
          <w:jc w:val="center"/>
        </w:trPr>
        <w:tc>
          <w:tcPr>
            <w:tcW w:w="4050"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r w:rsidRPr="00B12A49">
              <w:rPr>
                <w:rFonts w:ascii="Calibri" w:eastAsia="Times New Roman" w:hAnsi="Calibri" w:cs="Tahoma"/>
                <w:color w:val="000000"/>
                <w:sz w:val="20"/>
                <w:szCs w:val="20"/>
                <w:lang w:val="en-AU" w:eastAsia="en-AU"/>
              </w:rPr>
              <w:t>Off-site sanitation (separate, i.e. sewage only)</w:t>
            </w:r>
          </w:p>
        </w:tc>
        <w:tc>
          <w:tcPr>
            <w:tcW w:w="44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42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68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567"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1061"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1560"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r>
      <w:tr w:rsidR="005D51DF" w:rsidRPr="00B12A49" w:rsidTr="005D51DF">
        <w:trPr>
          <w:jc w:val="center"/>
        </w:trPr>
        <w:tc>
          <w:tcPr>
            <w:tcW w:w="4050"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r w:rsidRPr="00B12A49">
              <w:rPr>
                <w:rFonts w:ascii="Calibri" w:eastAsia="Times New Roman" w:hAnsi="Calibri" w:cs="Tahoma"/>
                <w:color w:val="000000"/>
                <w:sz w:val="20"/>
                <w:szCs w:val="20"/>
                <w:lang w:val="en-AU" w:eastAsia="en-AU"/>
              </w:rPr>
              <w:t>Wastewater treatment</w:t>
            </w:r>
          </w:p>
        </w:tc>
        <w:tc>
          <w:tcPr>
            <w:tcW w:w="44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42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68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567"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1061"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1560"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r>
      <w:tr w:rsidR="005D51DF" w:rsidRPr="00B12A49" w:rsidTr="005D51DF">
        <w:trPr>
          <w:jc w:val="center"/>
        </w:trPr>
        <w:tc>
          <w:tcPr>
            <w:tcW w:w="4050"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r w:rsidRPr="00B12A49">
              <w:rPr>
                <w:rFonts w:ascii="Calibri" w:eastAsia="Times New Roman" w:hAnsi="Calibri" w:cs="Tahoma"/>
                <w:color w:val="000000"/>
                <w:sz w:val="20"/>
                <w:szCs w:val="20"/>
                <w:lang w:val="en-AU" w:eastAsia="en-AU"/>
              </w:rPr>
              <w:t>Use of wastewater sludge (please also refer to respective sections for activities that sludge is applied for)</w:t>
            </w:r>
          </w:p>
        </w:tc>
        <w:tc>
          <w:tcPr>
            <w:tcW w:w="44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42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68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567"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1061"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1560"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r>
      <w:tr w:rsidR="005D51DF" w:rsidRPr="00B12A49" w:rsidTr="005D51DF">
        <w:trPr>
          <w:jc w:val="center"/>
        </w:trPr>
        <w:tc>
          <w:tcPr>
            <w:tcW w:w="4050"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r w:rsidRPr="00B12A49">
              <w:rPr>
                <w:rFonts w:ascii="Calibri" w:eastAsia="Times New Roman" w:hAnsi="Calibri" w:cs="Tahoma"/>
                <w:color w:val="000000"/>
                <w:sz w:val="20"/>
                <w:szCs w:val="20"/>
                <w:lang w:val="en-AU" w:eastAsia="en-AU"/>
              </w:rPr>
              <w:t>Wastewater from households</w:t>
            </w:r>
          </w:p>
        </w:tc>
        <w:tc>
          <w:tcPr>
            <w:tcW w:w="44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42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68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567"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1061"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1560"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r>
      <w:tr w:rsidR="005D51DF" w:rsidRPr="00B12A49" w:rsidTr="005D51DF">
        <w:trPr>
          <w:jc w:val="center"/>
        </w:trPr>
        <w:tc>
          <w:tcPr>
            <w:tcW w:w="4050"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r w:rsidRPr="00B12A49">
              <w:rPr>
                <w:rFonts w:ascii="Calibri" w:eastAsia="Times New Roman" w:hAnsi="Calibri" w:cs="Tahoma"/>
                <w:color w:val="000000"/>
                <w:sz w:val="20"/>
                <w:szCs w:val="20"/>
                <w:lang w:val="en-AU" w:eastAsia="en-AU"/>
              </w:rPr>
              <w:t>Wastewater from commercial/industrial activities</w:t>
            </w:r>
          </w:p>
        </w:tc>
        <w:tc>
          <w:tcPr>
            <w:tcW w:w="44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42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68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567"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1061"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1560"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r>
      <w:tr w:rsidR="005D51DF" w:rsidRPr="00B12A49" w:rsidTr="005D51DF">
        <w:trPr>
          <w:jc w:val="center"/>
        </w:trPr>
        <w:tc>
          <w:tcPr>
            <w:tcW w:w="4050"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r w:rsidRPr="00B12A49">
              <w:rPr>
                <w:rFonts w:ascii="Calibri" w:eastAsia="Times New Roman" w:hAnsi="Calibri" w:cs="Tahoma"/>
                <w:color w:val="000000"/>
                <w:sz w:val="20"/>
                <w:szCs w:val="20"/>
                <w:lang w:val="en-AU" w:eastAsia="en-AU"/>
              </w:rPr>
              <w:t>Wastewater from medical activities (e.g. hospitals)</w:t>
            </w:r>
          </w:p>
        </w:tc>
        <w:tc>
          <w:tcPr>
            <w:tcW w:w="44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42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68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567"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1061"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1560"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r>
      <w:tr w:rsidR="005D51DF" w:rsidRPr="00B12A49" w:rsidTr="005D51DF">
        <w:trPr>
          <w:jc w:val="center"/>
        </w:trPr>
        <w:tc>
          <w:tcPr>
            <w:tcW w:w="4050"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r w:rsidRPr="00B12A49">
              <w:rPr>
                <w:rFonts w:ascii="Calibri" w:eastAsia="Times New Roman" w:hAnsi="Calibri" w:cs="Tahoma"/>
                <w:color w:val="000000"/>
                <w:sz w:val="20"/>
                <w:szCs w:val="20"/>
                <w:lang w:val="en-AU" w:eastAsia="en-AU"/>
              </w:rPr>
              <w:t>Cemeteries</w:t>
            </w:r>
          </w:p>
        </w:tc>
        <w:tc>
          <w:tcPr>
            <w:tcW w:w="44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42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68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567"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1061"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1560"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r>
      <w:tr w:rsidR="005D51DF" w:rsidRPr="00B12A49" w:rsidTr="005D51DF">
        <w:trPr>
          <w:jc w:val="center"/>
        </w:trPr>
        <w:tc>
          <w:tcPr>
            <w:tcW w:w="4050"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r w:rsidRPr="00B12A49">
              <w:rPr>
                <w:rFonts w:ascii="Calibri" w:eastAsia="Times New Roman" w:hAnsi="Calibri" w:cs="Tahoma"/>
                <w:color w:val="000000"/>
                <w:sz w:val="20"/>
                <w:szCs w:val="20"/>
                <w:lang w:val="en-AU" w:eastAsia="en-AU"/>
              </w:rPr>
              <w:t xml:space="preserve">Construction activities releasing (potentially polluted) sediment </w:t>
            </w:r>
          </w:p>
        </w:tc>
        <w:tc>
          <w:tcPr>
            <w:tcW w:w="44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42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68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567"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1061"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1560"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r>
      <w:tr w:rsidR="005D51DF" w:rsidRPr="00B12A49" w:rsidTr="005D51DF">
        <w:trPr>
          <w:jc w:val="center"/>
        </w:trPr>
        <w:tc>
          <w:tcPr>
            <w:tcW w:w="4050"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r w:rsidRPr="00B12A49">
              <w:rPr>
                <w:rFonts w:ascii="Calibri" w:eastAsia="Times New Roman" w:hAnsi="Calibri" w:cs="Tahoma"/>
                <w:color w:val="000000"/>
                <w:sz w:val="20"/>
                <w:szCs w:val="20"/>
                <w:lang w:val="en-AU" w:eastAsia="en-AU"/>
              </w:rPr>
              <w:t>Other (please specify)</w:t>
            </w:r>
          </w:p>
        </w:tc>
        <w:tc>
          <w:tcPr>
            <w:tcW w:w="44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42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68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567"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1061"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1560"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r>
      <w:tr w:rsidR="005D51DF" w:rsidRPr="00B12A49" w:rsidTr="005D51DF">
        <w:trPr>
          <w:jc w:val="center"/>
        </w:trPr>
        <w:tc>
          <w:tcPr>
            <w:tcW w:w="10215" w:type="dxa"/>
            <w:gridSpan w:val="9"/>
            <w:tcBorders>
              <w:top w:val="single" w:sz="6" w:space="0" w:color="auto"/>
              <w:left w:val="single" w:sz="6" w:space="0" w:color="auto"/>
              <w:bottom w:val="single" w:sz="6" w:space="0" w:color="auto"/>
              <w:right w:val="single" w:sz="4" w:space="0" w:color="auto"/>
            </w:tcBorders>
            <w:shd w:val="clear" w:color="auto" w:fill="F2F2F2"/>
          </w:tcPr>
          <w:p w:rsidR="005D51DF" w:rsidRPr="00B12A49" w:rsidRDefault="005D51DF" w:rsidP="005D51DF">
            <w:pPr>
              <w:keepNext/>
              <w:spacing w:before="20" w:after="20" w:line="240" w:lineRule="auto"/>
              <w:rPr>
                <w:rFonts w:ascii="Calibri" w:eastAsia="Times New Roman" w:hAnsi="Calibri" w:cs="Tahoma"/>
                <w:b/>
                <w:bCs/>
                <w:color w:val="000000"/>
                <w:sz w:val="20"/>
                <w:szCs w:val="20"/>
                <w:lang w:val="en-AU" w:eastAsia="en-AU"/>
              </w:rPr>
            </w:pPr>
            <w:r w:rsidRPr="00B12A49">
              <w:rPr>
                <w:rFonts w:ascii="Calibri" w:eastAsia="Times New Roman" w:hAnsi="Calibri" w:cs="Tahoma"/>
                <w:b/>
                <w:bCs/>
                <w:color w:val="000000"/>
                <w:sz w:val="20"/>
                <w:szCs w:val="20"/>
                <w:lang w:val="en-AU" w:eastAsia="en-AU"/>
              </w:rPr>
              <w:t>Commerce, industry, mining and military (see Section 3.6)</w:t>
            </w:r>
          </w:p>
        </w:tc>
      </w:tr>
      <w:tr w:rsidR="005D51DF" w:rsidRPr="00B12A49" w:rsidTr="005D51DF">
        <w:trPr>
          <w:jc w:val="center"/>
        </w:trPr>
        <w:tc>
          <w:tcPr>
            <w:tcW w:w="4050"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r w:rsidRPr="00B12A49">
              <w:rPr>
                <w:rFonts w:ascii="Calibri" w:eastAsia="Times New Roman" w:hAnsi="Calibri" w:cs="Tahoma"/>
                <w:color w:val="000000"/>
                <w:sz w:val="20"/>
                <w:szCs w:val="20"/>
                <w:lang w:val="en-AU" w:eastAsia="en-AU"/>
              </w:rPr>
              <w:t>Food processing (including slaughterhouses)</w:t>
            </w:r>
          </w:p>
        </w:tc>
        <w:tc>
          <w:tcPr>
            <w:tcW w:w="44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42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68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567"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1061"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1560"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r>
      <w:tr w:rsidR="005D51DF" w:rsidRPr="00B12A49" w:rsidTr="005D51DF">
        <w:trPr>
          <w:jc w:val="center"/>
        </w:trPr>
        <w:tc>
          <w:tcPr>
            <w:tcW w:w="4050"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r w:rsidRPr="00B12A49">
              <w:rPr>
                <w:rFonts w:ascii="Calibri" w:eastAsia="Times New Roman" w:hAnsi="Calibri" w:cs="Tahoma"/>
                <w:color w:val="000000"/>
                <w:sz w:val="20"/>
                <w:szCs w:val="20"/>
                <w:lang w:val="en-AU" w:eastAsia="en-AU"/>
              </w:rPr>
              <w:t>Textiles</w:t>
            </w:r>
          </w:p>
        </w:tc>
        <w:tc>
          <w:tcPr>
            <w:tcW w:w="44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42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68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567"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1061"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1560"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r>
      <w:tr w:rsidR="005D51DF" w:rsidRPr="00B12A49" w:rsidTr="005D51DF">
        <w:trPr>
          <w:jc w:val="center"/>
        </w:trPr>
        <w:tc>
          <w:tcPr>
            <w:tcW w:w="4050"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r w:rsidRPr="00B12A49">
              <w:rPr>
                <w:rFonts w:ascii="Calibri" w:eastAsia="Times New Roman" w:hAnsi="Calibri" w:cs="Tahoma"/>
                <w:color w:val="000000"/>
                <w:sz w:val="20"/>
                <w:szCs w:val="20"/>
                <w:lang w:val="en-AU" w:eastAsia="en-AU"/>
              </w:rPr>
              <w:t>Tanneries</w:t>
            </w:r>
          </w:p>
        </w:tc>
        <w:tc>
          <w:tcPr>
            <w:tcW w:w="44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42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68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567"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1061"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1560"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r>
      <w:tr w:rsidR="005D51DF" w:rsidRPr="00B12A49" w:rsidTr="005D51DF">
        <w:trPr>
          <w:jc w:val="center"/>
        </w:trPr>
        <w:tc>
          <w:tcPr>
            <w:tcW w:w="4050"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r w:rsidRPr="00B12A49">
              <w:rPr>
                <w:rFonts w:ascii="Calibri" w:eastAsia="Times New Roman" w:hAnsi="Calibri" w:cs="Tahoma"/>
                <w:color w:val="000000"/>
                <w:sz w:val="20"/>
                <w:szCs w:val="20"/>
                <w:lang w:val="en-AU" w:eastAsia="en-AU"/>
              </w:rPr>
              <w:t>Oil/petroleum (including garages)</w:t>
            </w:r>
          </w:p>
        </w:tc>
        <w:tc>
          <w:tcPr>
            <w:tcW w:w="44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42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68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567"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1061"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1560"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r>
      <w:tr w:rsidR="005D51DF" w:rsidRPr="00B12A49" w:rsidTr="005D51DF">
        <w:trPr>
          <w:jc w:val="center"/>
        </w:trPr>
        <w:tc>
          <w:tcPr>
            <w:tcW w:w="4050"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r w:rsidRPr="00B12A49">
              <w:rPr>
                <w:rFonts w:ascii="Calibri" w:eastAsia="Times New Roman" w:hAnsi="Calibri" w:cs="Tahoma"/>
                <w:color w:val="000000"/>
                <w:sz w:val="20"/>
                <w:szCs w:val="20"/>
                <w:lang w:val="en-AU" w:eastAsia="en-AU"/>
              </w:rPr>
              <w:t xml:space="preserve">Metal processing </w:t>
            </w:r>
          </w:p>
        </w:tc>
        <w:tc>
          <w:tcPr>
            <w:tcW w:w="44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42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68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567"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1061"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1560"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r>
      <w:tr w:rsidR="005D51DF" w:rsidRPr="00B12A49" w:rsidTr="005D51DF">
        <w:trPr>
          <w:jc w:val="center"/>
        </w:trPr>
        <w:tc>
          <w:tcPr>
            <w:tcW w:w="4050"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r w:rsidRPr="00B12A49">
              <w:rPr>
                <w:rFonts w:ascii="Calibri" w:eastAsia="Times New Roman" w:hAnsi="Calibri" w:cs="Tahoma"/>
                <w:color w:val="000000"/>
                <w:sz w:val="20"/>
                <w:szCs w:val="20"/>
                <w:lang w:val="en-AU" w:eastAsia="en-AU"/>
              </w:rPr>
              <w:t>Mining</w:t>
            </w:r>
          </w:p>
        </w:tc>
        <w:tc>
          <w:tcPr>
            <w:tcW w:w="44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42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68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567"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1061"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1560"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r>
      <w:tr w:rsidR="005D51DF" w:rsidRPr="00B12A49" w:rsidTr="005D51DF">
        <w:trPr>
          <w:jc w:val="center"/>
        </w:trPr>
        <w:tc>
          <w:tcPr>
            <w:tcW w:w="4050"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r w:rsidRPr="00B12A49">
              <w:rPr>
                <w:rFonts w:ascii="Calibri" w:eastAsia="Times New Roman" w:hAnsi="Calibri" w:cs="Tahoma"/>
                <w:color w:val="000000"/>
                <w:sz w:val="20"/>
                <w:szCs w:val="20"/>
                <w:lang w:val="en-AU" w:eastAsia="en-AU"/>
              </w:rPr>
              <w:t>Military</w:t>
            </w:r>
          </w:p>
        </w:tc>
        <w:tc>
          <w:tcPr>
            <w:tcW w:w="44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42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68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567"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1061"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1560"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r>
      <w:tr w:rsidR="005D51DF" w:rsidRPr="00B12A49" w:rsidTr="005D51DF">
        <w:trPr>
          <w:jc w:val="center"/>
        </w:trPr>
        <w:tc>
          <w:tcPr>
            <w:tcW w:w="4050"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r w:rsidRPr="00B12A49">
              <w:rPr>
                <w:rFonts w:ascii="Calibri" w:eastAsia="Times New Roman" w:hAnsi="Calibri" w:cs="Tahoma"/>
                <w:color w:val="000000"/>
                <w:sz w:val="20"/>
                <w:szCs w:val="20"/>
                <w:lang w:val="en-AU" w:eastAsia="en-AU"/>
              </w:rPr>
              <w:t>Impoundments (e.g. hydroelectric power)</w:t>
            </w:r>
          </w:p>
        </w:tc>
        <w:tc>
          <w:tcPr>
            <w:tcW w:w="44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42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68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567"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1061"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1560"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r>
      <w:tr w:rsidR="005D51DF" w:rsidRPr="00B12A49" w:rsidTr="005D51DF">
        <w:trPr>
          <w:trHeight w:val="271"/>
          <w:jc w:val="center"/>
        </w:trPr>
        <w:tc>
          <w:tcPr>
            <w:tcW w:w="4050"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r w:rsidRPr="00B12A49">
              <w:rPr>
                <w:rFonts w:ascii="Calibri" w:eastAsia="Times New Roman" w:hAnsi="Calibri" w:cs="Tahoma"/>
                <w:color w:val="000000"/>
                <w:sz w:val="20"/>
                <w:szCs w:val="20"/>
                <w:lang w:val="en-AU" w:eastAsia="en-AU"/>
              </w:rPr>
              <w:t>Other (please specify)</w:t>
            </w:r>
          </w:p>
        </w:tc>
        <w:tc>
          <w:tcPr>
            <w:tcW w:w="44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42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68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567"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1061"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1560"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r>
      <w:tr w:rsidR="005D51DF" w:rsidRPr="00B12A49" w:rsidTr="005D51DF">
        <w:trPr>
          <w:jc w:val="center"/>
        </w:trPr>
        <w:tc>
          <w:tcPr>
            <w:tcW w:w="10215" w:type="dxa"/>
            <w:gridSpan w:val="9"/>
            <w:tcBorders>
              <w:top w:val="single" w:sz="6" w:space="0" w:color="auto"/>
              <w:left w:val="single" w:sz="6" w:space="0" w:color="auto"/>
              <w:bottom w:val="single" w:sz="6" w:space="0" w:color="auto"/>
              <w:right w:val="single" w:sz="4" w:space="0" w:color="auto"/>
            </w:tcBorders>
            <w:shd w:val="clear" w:color="auto" w:fill="F2F2F2"/>
          </w:tcPr>
          <w:p w:rsidR="005D51DF" w:rsidRPr="00B12A49" w:rsidRDefault="005D51DF" w:rsidP="005D51DF">
            <w:pPr>
              <w:keepNext/>
              <w:spacing w:before="20" w:after="20" w:line="240" w:lineRule="auto"/>
              <w:rPr>
                <w:rFonts w:ascii="Calibri" w:eastAsia="Times New Roman" w:hAnsi="Calibri" w:cs="Tahoma"/>
                <w:b/>
                <w:bCs/>
                <w:color w:val="000000"/>
                <w:sz w:val="20"/>
                <w:szCs w:val="20"/>
                <w:lang w:val="en-AU" w:eastAsia="en-AU"/>
              </w:rPr>
            </w:pPr>
            <w:r w:rsidRPr="00B12A49">
              <w:rPr>
                <w:rFonts w:ascii="Calibri" w:eastAsia="Times New Roman" w:hAnsi="Calibri" w:cs="Tahoma"/>
                <w:b/>
                <w:bCs/>
                <w:color w:val="000000"/>
                <w:sz w:val="20"/>
                <w:szCs w:val="20"/>
                <w:lang w:val="en-AU" w:eastAsia="en-AU"/>
              </w:rPr>
              <w:t>Traffic (see Section 3.7)</w:t>
            </w:r>
          </w:p>
        </w:tc>
      </w:tr>
      <w:tr w:rsidR="005D51DF" w:rsidRPr="00B12A49" w:rsidTr="005D51DF">
        <w:trPr>
          <w:jc w:val="center"/>
        </w:trPr>
        <w:tc>
          <w:tcPr>
            <w:tcW w:w="4050"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r w:rsidRPr="00B12A49">
              <w:rPr>
                <w:rFonts w:ascii="Calibri" w:eastAsia="Times New Roman" w:hAnsi="Calibri" w:cs="Tahoma"/>
                <w:color w:val="000000"/>
                <w:sz w:val="20"/>
                <w:szCs w:val="20"/>
                <w:lang w:val="en-AU" w:eastAsia="en-AU"/>
              </w:rPr>
              <w:t>Main roads</w:t>
            </w:r>
          </w:p>
        </w:tc>
        <w:tc>
          <w:tcPr>
            <w:tcW w:w="44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42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68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567"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1061"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1560"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r>
      <w:tr w:rsidR="005D51DF" w:rsidRPr="00B12A49" w:rsidTr="005D51DF">
        <w:trPr>
          <w:jc w:val="center"/>
        </w:trPr>
        <w:tc>
          <w:tcPr>
            <w:tcW w:w="4050"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r w:rsidRPr="00B12A49">
              <w:rPr>
                <w:rFonts w:ascii="Calibri" w:eastAsia="Times New Roman" w:hAnsi="Calibri" w:cs="Tahoma"/>
                <w:color w:val="000000"/>
                <w:sz w:val="20"/>
                <w:szCs w:val="20"/>
                <w:lang w:val="en-AU" w:eastAsia="en-AU"/>
              </w:rPr>
              <w:t>Railway lines</w:t>
            </w:r>
          </w:p>
        </w:tc>
        <w:tc>
          <w:tcPr>
            <w:tcW w:w="44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42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68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567"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1061"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1560"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r>
      <w:tr w:rsidR="005D51DF" w:rsidRPr="00B12A49" w:rsidTr="005D51DF">
        <w:trPr>
          <w:jc w:val="center"/>
        </w:trPr>
        <w:tc>
          <w:tcPr>
            <w:tcW w:w="4050"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r w:rsidRPr="00B12A49">
              <w:rPr>
                <w:rFonts w:ascii="Calibri" w:eastAsia="Times New Roman" w:hAnsi="Calibri" w:cs="Tahoma"/>
                <w:color w:val="000000"/>
                <w:sz w:val="20"/>
                <w:szCs w:val="20"/>
                <w:lang w:val="en-AU" w:eastAsia="en-AU"/>
              </w:rPr>
              <w:t>Airports</w:t>
            </w:r>
          </w:p>
        </w:tc>
        <w:tc>
          <w:tcPr>
            <w:tcW w:w="44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42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68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567"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1061"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1560"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r>
      <w:tr w:rsidR="005D51DF" w:rsidRPr="00B12A49" w:rsidTr="005D51DF">
        <w:trPr>
          <w:jc w:val="center"/>
        </w:trPr>
        <w:tc>
          <w:tcPr>
            <w:tcW w:w="4050"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r w:rsidRPr="00B12A49">
              <w:rPr>
                <w:rFonts w:ascii="Calibri" w:eastAsia="Times New Roman" w:hAnsi="Calibri" w:cs="Tahoma"/>
                <w:color w:val="000000"/>
                <w:sz w:val="20"/>
                <w:szCs w:val="20"/>
                <w:lang w:val="en-AU" w:eastAsia="en-AU"/>
              </w:rPr>
              <w:t>Shipping and boat traffic</w:t>
            </w:r>
          </w:p>
        </w:tc>
        <w:tc>
          <w:tcPr>
            <w:tcW w:w="44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42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68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567"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1061"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1560"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r>
      <w:tr w:rsidR="005D51DF" w:rsidRPr="00B12A49" w:rsidTr="005D51DF">
        <w:trPr>
          <w:jc w:val="center"/>
        </w:trPr>
        <w:tc>
          <w:tcPr>
            <w:tcW w:w="4050"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r w:rsidRPr="00B12A49">
              <w:rPr>
                <w:rFonts w:ascii="Calibri" w:eastAsia="Times New Roman" w:hAnsi="Calibri" w:cs="Tahoma"/>
                <w:color w:val="000000"/>
                <w:sz w:val="20"/>
                <w:szCs w:val="20"/>
                <w:lang w:val="en-AU" w:eastAsia="en-AU"/>
              </w:rPr>
              <w:t>Pipelines (please specify content)</w:t>
            </w:r>
          </w:p>
        </w:tc>
        <w:tc>
          <w:tcPr>
            <w:tcW w:w="44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42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68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567"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1061"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1560"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r>
      <w:tr w:rsidR="005D51DF" w:rsidRPr="00B12A49" w:rsidTr="005D51DF">
        <w:trPr>
          <w:jc w:val="center"/>
        </w:trPr>
        <w:tc>
          <w:tcPr>
            <w:tcW w:w="4050"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r w:rsidRPr="00B12A49">
              <w:rPr>
                <w:rFonts w:ascii="Calibri" w:eastAsia="Times New Roman" w:hAnsi="Calibri" w:cs="Tahoma"/>
                <w:color w:val="000000"/>
                <w:sz w:val="20"/>
                <w:szCs w:val="20"/>
                <w:lang w:val="en-AU" w:eastAsia="en-AU"/>
              </w:rPr>
              <w:t>De-icing (please specify: roads, airports, aircrafts)</w:t>
            </w:r>
          </w:p>
        </w:tc>
        <w:tc>
          <w:tcPr>
            <w:tcW w:w="44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42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68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567"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1061"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1560"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r>
      <w:tr w:rsidR="005D51DF" w:rsidRPr="00B12A49" w:rsidTr="005D51DF">
        <w:trPr>
          <w:jc w:val="center"/>
        </w:trPr>
        <w:tc>
          <w:tcPr>
            <w:tcW w:w="4050"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r w:rsidRPr="00B12A49">
              <w:rPr>
                <w:rFonts w:ascii="Calibri" w:eastAsia="Times New Roman" w:hAnsi="Calibri" w:cs="Tahoma"/>
                <w:color w:val="000000"/>
                <w:sz w:val="20"/>
                <w:szCs w:val="20"/>
                <w:lang w:val="en-AU" w:eastAsia="en-AU"/>
              </w:rPr>
              <w:t>Ancillary activities (e.g. fuelling, repair workshops)</w:t>
            </w:r>
          </w:p>
        </w:tc>
        <w:tc>
          <w:tcPr>
            <w:tcW w:w="44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42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68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567"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1061"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1560"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r>
      <w:tr w:rsidR="005D51DF" w:rsidRPr="00B12A49" w:rsidTr="005D51DF">
        <w:trPr>
          <w:jc w:val="center"/>
        </w:trPr>
        <w:tc>
          <w:tcPr>
            <w:tcW w:w="4050" w:type="dxa"/>
            <w:tcBorders>
              <w:top w:val="single" w:sz="6" w:space="0" w:color="auto"/>
              <w:left w:val="single" w:sz="6" w:space="0" w:color="auto"/>
              <w:bottom w:val="single" w:sz="6" w:space="0" w:color="auto"/>
              <w:right w:val="single" w:sz="6" w:space="0" w:color="auto"/>
            </w:tcBorders>
          </w:tcPr>
          <w:p w:rsidR="005D51DF" w:rsidRDefault="005D51DF" w:rsidP="005D51DF">
            <w:pPr>
              <w:keepNext/>
              <w:spacing w:before="20" w:after="20" w:line="240" w:lineRule="auto"/>
              <w:rPr>
                <w:rFonts w:ascii="Calibri" w:eastAsia="Times New Roman" w:hAnsi="Calibri" w:cs="Tahoma"/>
                <w:color w:val="000000"/>
                <w:sz w:val="20"/>
                <w:szCs w:val="20"/>
                <w:lang w:val="en-AU" w:eastAsia="en-AU"/>
              </w:rPr>
            </w:pPr>
            <w:r w:rsidRPr="00B12A49">
              <w:rPr>
                <w:rFonts w:ascii="Calibri" w:eastAsia="Times New Roman" w:hAnsi="Calibri" w:cs="Tahoma"/>
                <w:color w:val="000000"/>
                <w:sz w:val="20"/>
                <w:szCs w:val="20"/>
                <w:lang w:val="en-AU" w:eastAsia="en-AU"/>
              </w:rPr>
              <w:t>Other (please specify)</w:t>
            </w:r>
          </w:p>
          <w:p w:rsidR="005D51DF" w:rsidRDefault="005D51DF" w:rsidP="005D51DF">
            <w:pPr>
              <w:keepNext/>
              <w:spacing w:before="20" w:after="20" w:line="240" w:lineRule="auto"/>
              <w:rPr>
                <w:rFonts w:ascii="Calibri" w:eastAsia="Times New Roman" w:hAnsi="Calibri" w:cs="Tahoma"/>
                <w:color w:val="000000"/>
                <w:sz w:val="20"/>
                <w:szCs w:val="20"/>
                <w:lang w:val="en-AU" w:eastAsia="en-AU"/>
              </w:rPr>
            </w:pPr>
          </w:p>
          <w:p w:rsidR="005D51DF" w:rsidRDefault="005D51DF" w:rsidP="005D51DF">
            <w:pPr>
              <w:keepNext/>
              <w:spacing w:before="20" w:after="20" w:line="240" w:lineRule="auto"/>
              <w:rPr>
                <w:rFonts w:ascii="Calibri" w:eastAsia="Times New Roman" w:hAnsi="Calibri" w:cs="Tahoma"/>
                <w:color w:val="000000"/>
                <w:sz w:val="20"/>
                <w:szCs w:val="20"/>
                <w:lang w:val="en-AU" w:eastAsia="en-AU"/>
              </w:rPr>
            </w:pPr>
          </w:p>
          <w:p w:rsidR="005D51DF" w:rsidRDefault="005D51DF" w:rsidP="005D51DF">
            <w:pPr>
              <w:keepNext/>
              <w:spacing w:before="20" w:after="20" w:line="240" w:lineRule="auto"/>
              <w:rPr>
                <w:rFonts w:ascii="Calibri" w:eastAsia="Times New Roman" w:hAnsi="Calibri" w:cs="Tahoma"/>
                <w:color w:val="000000"/>
                <w:sz w:val="20"/>
                <w:szCs w:val="20"/>
                <w:lang w:val="en-AU" w:eastAsia="en-AU"/>
              </w:rPr>
            </w:pPr>
          </w:p>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44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42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68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567"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1061"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1560"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r>
      <w:tr w:rsidR="005D51DF" w:rsidRPr="00B12A49" w:rsidTr="005D51DF">
        <w:trPr>
          <w:jc w:val="center"/>
        </w:trPr>
        <w:tc>
          <w:tcPr>
            <w:tcW w:w="10215" w:type="dxa"/>
            <w:gridSpan w:val="9"/>
            <w:tcBorders>
              <w:top w:val="single" w:sz="6" w:space="0" w:color="auto"/>
              <w:left w:val="single" w:sz="6" w:space="0" w:color="auto"/>
              <w:bottom w:val="single" w:sz="6" w:space="0" w:color="auto"/>
              <w:right w:val="single" w:sz="4" w:space="0" w:color="auto"/>
            </w:tcBorders>
            <w:shd w:val="clear" w:color="auto" w:fill="F2F2F2"/>
          </w:tcPr>
          <w:p w:rsidR="005D51DF" w:rsidRPr="00B12A49" w:rsidRDefault="005D51DF" w:rsidP="005D51DF">
            <w:pPr>
              <w:keepNext/>
              <w:spacing w:before="20" w:after="20" w:line="240" w:lineRule="auto"/>
              <w:rPr>
                <w:rFonts w:ascii="Calibri" w:eastAsia="Times New Roman" w:hAnsi="Calibri" w:cs="Tahoma"/>
                <w:b/>
                <w:bCs/>
                <w:color w:val="000000"/>
                <w:sz w:val="20"/>
                <w:szCs w:val="20"/>
                <w:lang w:val="en-AU" w:eastAsia="en-AU"/>
              </w:rPr>
            </w:pPr>
            <w:r w:rsidRPr="00B12A49">
              <w:rPr>
                <w:rFonts w:ascii="Calibri" w:eastAsia="Times New Roman" w:hAnsi="Calibri" w:cs="Tahoma"/>
                <w:b/>
                <w:bCs/>
                <w:color w:val="000000"/>
                <w:sz w:val="20"/>
                <w:szCs w:val="20"/>
                <w:lang w:val="en-AU" w:eastAsia="en-AU"/>
              </w:rPr>
              <w:lastRenderedPageBreak/>
              <w:t>Recreational (see Section 3.8)</w:t>
            </w:r>
          </w:p>
        </w:tc>
      </w:tr>
      <w:tr w:rsidR="005D51DF" w:rsidRPr="00B12A49" w:rsidTr="005D51DF">
        <w:trPr>
          <w:jc w:val="center"/>
        </w:trPr>
        <w:tc>
          <w:tcPr>
            <w:tcW w:w="4050"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r w:rsidRPr="00B12A49">
              <w:rPr>
                <w:rFonts w:ascii="Calibri" w:eastAsia="Times New Roman" w:hAnsi="Calibri" w:cs="Tahoma"/>
                <w:color w:val="000000"/>
                <w:sz w:val="20"/>
                <w:szCs w:val="20"/>
                <w:lang w:val="en-AU" w:eastAsia="en-AU"/>
              </w:rPr>
              <w:t>Cruise ships</w:t>
            </w:r>
          </w:p>
        </w:tc>
        <w:tc>
          <w:tcPr>
            <w:tcW w:w="44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42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68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567"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1061"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1560"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r>
      <w:tr w:rsidR="005D51DF" w:rsidRPr="00B12A49" w:rsidTr="005D51DF">
        <w:trPr>
          <w:jc w:val="center"/>
        </w:trPr>
        <w:tc>
          <w:tcPr>
            <w:tcW w:w="4050"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r w:rsidRPr="00B12A49">
              <w:rPr>
                <w:rFonts w:ascii="Calibri" w:eastAsia="Times New Roman" w:hAnsi="Calibri" w:cs="Tahoma"/>
                <w:color w:val="000000"/>
                <w:sz w:val="20"/>
                <w:szCs w:val="20"/>
                <w:lang w:val="en-AU" w:eastAsia="en-AU"/>
              </w:rPr>
              <w:t>Motor-boating/jet-skiing/water-skiing</w:t>
            </w:r>
          </w:p>
        </w:tc>
        <w:tc>
          <w:tcPr>
            <w:tcW w:w="44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42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68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567"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1061"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1560"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r>
      <w:tr w:rsidR="005D51DF" w:rsidRPr="00B12A49" w:rsidTr="005D51DF">
        <w:trPr>
          <w:jc w:val="center"/>
        </w:trPr>
        <w:tc>
          <w:tcPr>
            <w:tcW w:w="4050"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r w:rsidRPr="00B12A49">
              <w:rPr>
                <w:rFonts w:ascii="Calibri" w:eastAsia="Times New Roman" w:hAnsi="Calibri" w:cs="Tahoma"/>
                <w:color w:val="000000"/>
                <w:sz w:val="20"/>
                <w:szCs w:val="20"/>
                <w:lang w:val="en-AU" w:eastAsia="en-AU"/>
              </w:rPr>
              <w:t>Rowing/sailing/canoeing/touring/paddling/</w:t>
            </w:r>
            <w:r>
              <w:rPr>
                <w:rFonts w:ascii="Calibri" w:eastAsia="Times New Roman" w:hAnsi="Calibri" w:cs="Tahoma"/>
                <w:color w:val="000000"/>
                <w:sz w:val="20"/>
                <w:szCs w:val="20"/>
                <w:lang w:val="en-AU" w:eastAsia="en-AU"/>
              </w:rPr>
              <w:t xml:space="preserve"> </w:t>
            </w:r>
            <w:r w:rsidRPr="00B12A49">
              <w:rPr>
                <w:rFonts w:ascii="Calibri" w:eastAsia="Times New Roman" w:hAnsi="Calibri" w:cs="Tahoma"/>
                <w:color w:val="000000"/>
                <w:sz w:val="20"/>
                <w:szCs w:val="20"/>
                <w:lang w:val="en-AU" w:eastAsia="en-AU"/>
              </w:rPr>
              <w:t>rafting</w:t>
            </w:r>
          </w:p>
        </w:tc>
        <w:tc>
          <w:tcPr>
            <w:tcW w:w="44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42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68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567"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1061"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1560"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r>
      <w:tr w:rsidR="005D51DF" w:rsidRPr="00B12A49" w:rsidTr="005D51DF">
        <w:trPr>
          <w:jc w:val="center"/>
        </w:trPr>
        <w:tc>
          <w:tcPr>
            <w:tcW w:w="4050"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r w:rsidRPr="00B12A49">
              <w:rPr>
                <w:rFonts w:ascii="Calibri" w:eastAsia="Times New Roman" w:hAnsi="Calibri" w:cs="Tahoma"/>
                <w:color w:val="000000"/>
                <w:sz w:val="20"/>
                <w:szCs w:val="20"/>
                <w:lang w:val="en-AU" w:eastAsia="en-AU"/>
              </w:rPr>
              <w:t>Surfing/w</w:t>
            </w:r>
            <w:r>
              <w:rPr>
                <w:rFonts w:ascii="Calibri" w:eastAsia="Times New Roman" w:hAnsi="Calibri" w:cs="Tahoma"/>
                <w:color w:val="000000"/>
                <w:sz w:val="20"/>
                <w:szCs w:val="20"/>
                <w:lang w:val="en-AU" w:eastAsia="en-AU"/>
              </w:rPr>
              <w:t>indsurfing</w:t>
            </w:r>
          </w:p>
        </w:tc>
        <w:tc>
          <w:tcPr>
            <w:tcW w:w="44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42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68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567"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1061"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1560"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r>
      <w:tr w:rsidR="005D51DF" w:rsidRPr="00B12A49" w:rsidTr="005D51DF">
        <w:trPr>
          <w:jc w:val="center"/>
        </w:trPr>
        <w:tc>
          <w:tcPr>
            <w:tcW w:w="4050"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r w:rsidRPr="00B12A49">
              <w:rPr>
                <w:rFonts w:ascii="Calibri" w:eastAsia="Times New Roman" w:hAnsi="Calibri" w:cs="Tahoma"/>
                <w:color w:val="000000"/>
                <w:sz w:val="20"/>
                <w:szCs w:val="20"/>
                <w:lang w:val="en-AU" w:eastAsia="en-AU"/>
              </w:rPr>
              <w:t>Bathing/swimming</w:t>
            </w:r>
          </w:p>
        </w:tc>
        <w:tc>
          <w:tcPr>
            <w:tcW w:w="44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42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68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567"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1061"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1560"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r>
      <w:tr w:rsidR="005D51DF" w:rsidRPr="00B12A49" w:rsidTr="005D51DF">
        <w:trPr>
          <w:jc w:val="center"/>
        </w:trPr>
        <w:tc>
          <w:tcPr>
            <w:tcW w:w="4050"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r w:rsidRPr="00B12A49">
              <w:rPr>
                <w:rFonts w:ascii="Calibri" w:eastAsia="Times New Roman" w:hAnsi="Calibri" w:cs="Tahoma"/>
                <w:color w:val="000000"/>
                <w:sz w:val="20"/>
                <w:szCs w:val="20"/>
                <w:lang w:val="en-AU" w:eastAsia="en-AU"/>
              </w:rPr>
              <w:t>Fishing</w:t>
            </w:r>
          </w:p>
        </w:tc>
        <w:tc>
          <w:tcPr>
            <w:tcW w:w="44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42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68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567"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1061"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1560"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r>
      <w:tr w:rsidR="005D51DF" w:rsidRPr="00B12A49" w:rsidTr="005D51DF">
        <w:trPr>
          <w:jc w:val="center"/>
        </w:trPr>
        <w:tc>
          <w:tcPr>
            <w:tcW w:w="4050"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r w:rsidRPr="00B12A49">
              <w:rPr>
                <w:rFonts w:ascii="Calibri" w:eastAsia="Times New Roman" w:hAnsi="Calibri" w:cs="Tahoma"/>
                <w:color w:val="000000"/>
                <w:sz w:val="20"/>
                <w:szCs w:val="20"/>
                <w:lang w:val="en-AU" w:eastAsia="en-AU"/>
              </w:rPr>
              <w:t>Land-based recreational activities (e.g. picnics, walking, birdwatching, quad bikes)</w:t>
            </w:r>
          </w:p>
        </w:tc>
        <w:tc>
          <w:tcPr>
            <w:tcW w:w="44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42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68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567"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1061"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1560"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r>
      <w:tr w:rsidR="005D51DF" w:rsidRPr="00B12A49" w:rsidTr="005D51DF">
        <w:trPr>
          <w:jc w:val="center"/>
        </w:trPr>
        <w:tc>
          <w:tcPr>
            <w:tcW w:w="4050"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r w:rsidRPr="00B12A49">
              <w:rPr>
                <w:rFonts w:ascii="Calibri" w:eastAsia="Times New Roman" w:hAnsi="Calibri" w:cs="Tahoma"/>
                <w:color w:val="000000"/>
                <w:sz w:val="20"/>
                <w:szCs w:val="20"/>
                <w:lang w:val="en-AU" w:eastAsia="en-AU"/>
              </w:rPr>
              <w:t>Sub-aqua diving or snorkelling</w:t>
            </w:r>
          </w:p>
        </w:tc>
        <w:tc>
          <w:tcPr>
            <w:tcW w:w="44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42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68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567"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1061"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1560"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r>
      <w:tr w:rsidR="005D51DF" w:rsidRPr="00B12A49" w:rsidTr="005D51DF">
        <w:trPr>
          <w:jc w:val="center"/>
        </w:trPr>
        <w:tc>
          <w:tcPr>
            <w:tcW w:w="4050"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r w:rsidRPr="00B12A49">
              <w:rPr>
                <w:rFonts w:ascii="Calibri" w:eastAsia="Times New Roman" w:hAnsi="Calibri" w:cs="Tahoma"/>
                <w:color w:val="000000"/>
                <w:sz w:val="20"/>
                <w:szCs w:val="20"/>
                <w:lang w:val="en-AU" w:eastAsia="en-AU"/>
              </w:rPr>
              <w:t>Infrastructure for recreation</w:t>
            </w:r>
          </w:p>
        </w:tc>
        <w:tc>
          <w:tcPr>
            <w:tcW w:w="44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42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68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567"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1061"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1560"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r>
      <w:tr w:rsidR="005D51DF" w:rsidRPr="00B12A49" w:rsidTr="005D51DF">
        <w:trPr>
          <w:jc w:val="center"/>
        </w:trPr>
        <w:tc>
          <w:tcPr>
            <w:tcW w:w="4050"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r w:rsidRPr="00B12A49">
              <w:rPr>
                <w:rFonts w:ascii="Calibri" w:eastAsia="Times New Roman" w:hAnsi="Calibri" w:cs="Tahoma"/>
                <w:color w:val="000000"/>
                <w:sz w:val="20"/>
                <w:szCs w:val="20"/>
                <w:lang w:val="en-AU" w:eastAsia="en-AU"/>
              </w:rPr>
              <w:t>Other (please specify)</w:t>
            </w:r>
          </w:p>
        </w:tc>
        <w:tc>
          <w:tcPr>
            <w:tcW w:w="44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425"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68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567"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709" w:type="dxa"/>
            <w:tcBorders>
              <w:top w:val="single" w:sz="6" w:space="0" w:color="auto"/>
              <w:left w:val="single" w:sz="6" w:space="0" w:color="auto"/>
              <w:bottom w:val="single" w:sz="6"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1061"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c>
          <w:tcPr>
            <w:tcW w:w="1560" w:type="dxa"/>
            <w:tcBorders>
              <w:top w:val="single" w:sz="4" w:space="0" w:color="auto"/>
              <w:left w:val="single" w:sz="4" w:space="0" w:color="auto"/>
              <w:bottom w:val="single" w:sz="4" w:space="0" w:color="auto"/>
              <w:right w:val="single" w:sz="4" w:space="0" w:color="auto"/>
            </w:tcBorders>
          </w:tcPr>
          <w:p w:rsidR="005D51DF" w:rsidRPr="00B12A49" w:rsidRDefault="005D51DF" w:rsidP="005D51DF">
            <w:pPr>
              <w:keepNext/>
              <w:spacing w:before="20" w:after="20" w:line="240" w:lineRule="auto"/>
              <w:rPr>
                <w:rFonts w:ascii="Calibri" w:eastAsia="Times New Roman" w:hAnsi="Calibri" w:cs="Tahoma"/>
                <w:color w:val="000000"/>
                <w:sz w:val="20"/>
                <w:szCs w:val="20"/>
                <w:lang w:val="en-AU" w:eastAsia="en-AU"/>
              </w:rPr>
            </w:pPr>
          </w:p>
        </w:tc>
      </w:tr>
    </w:tbl>
    <w:p w:rsidR="005D51DF" w:rsidRDefault="005D51DF" w:rsidP="005D51DF">
      <w:pPr>
        <w:spacing w:after="120" w:line="300" w:lineRule="auto"/>
        <w:rPr>
          <w:rFonts w:ascii="Verdana" w:eastAsia="Times New Roman" w:hAnsi="Verdana" w:cs="Times New Roman"/>
          <w:sz w:val="20"/>
          <w:szCs w:val="24"/>
        </w:rPr>
      </w:pPr>
    </w:p>
    <w:p w:rsidR="005D51DF" w:rsidRDefault="005D51DF" w:rsidP="005D51DF">
      <w:pPr>
        <w:spacing w:after="120" w:line="300" w:lineRule="auto"/>
        <w:rPr>
          <w:rFonts w:ascii="Verdana" w:eastAsia="Times New Roman" w:hAnsi="Verdana" w:cs="Times New Roman"/>
          <w:sz w:val="20"/>
          <w:szCs w:val="24"/>
        </w:rPr>
      </w:pPr>
    </w:p>
    <w:p w:rsidR="005D51DF" w:rsidRPr="00B12A49" w:rsidRDefault="005D51DF" w:rsidP="005D51DF">
      <w:pPr>
        <w:spacing w:after="120" w:line="300" w:lineRule="auto"/>
        <w:rPr>
          <w:rFonts w:ascii="Verdana" w:eastAsia="Times New Roman" w:hAnsi="Verdana" w:cs="Times New Roman"/>
          <w:sz w:val="20"/>
          <w:szCs w:val="24"/>
        </w:rPr>
      </w:pPr>
    </w:p>
    <w:p w:rsidR="005D51DF" w:rsidRDefault="005D51DF">
      <w:pPr>
        <w:rPr>
          <w:rFonts w:asciiTheme="majorHAnsi" w:eastAsia="Times New Roman" w:hAnsiTheme="majorHAnsi" w:cs="Times New Roman"/>
          <w:b/>
          <w:color w:val="2E74B5" w:themeColor="accent1" w:themeShade="BF"/>
          <w:sz w:val="28"/>
          <w:szCs w:val="28"/>
        </w:rPr>
      </w:pPr>
      <w:bookmarkStart w:id="6" w:name="_Toc449009941"/>
      <w:r>
        <w:rPr>
          <w:rFonts w:eastAsia="Times New Roman" w:cs="Times New Roman"/>
          <w:b/>
          <w:sz w:val="28"/>
          <w:szCs w:val="28"/>
        </w:rPr>
        <w:br w:type="page"/>
      </w:r>
    </w:p>
    <w:p w:rsidR="005D51DF" w:rsidRDefault="005D51DF" w:rsidP="005D51DF">
      <w:pPr>
        <w:pStyle w:val="Titre1"/>
        <w:rPr>
          <w:rFonts w:eastAsia="Times New Roman" w:cs="Times New Roman"/>
          <w:b/>
          <w:sz w:val="28"/>
          <w:szCs w:val="28"/>
        </w:rPr>
      </w:pPr>
      <w:bookmarkStart w:id="7" w:name="_Toc463518879"/>
      <w:r w:rsidRPr="00B12A49">
        <w:rPr>
          <w:rFonts w:eastAsia="Times New Roman" w:cs="Times New Roman"/>
          <w:b/>
          <w:sz w:val="28"/>
          <w:szCs w:val="28"/>
        </w:rPr>
        <w:lastRenderedPageBreak/>
        <w:t>Table 14b</w:t>
      </w:r>
      <w:r w:rsidR="008817AA">
        <w:rPr>
          <w:rFonts w:eastAsia="Times New Roman" w:cs="Times New Roman"/>
          <w:b/>
          <w:sz w:val="28"/>
          <w:szCs w:val="28"/>
        </w:rPr>
        <w:t>:</w:t>
      </w:r>
      <w:r w:rsidRPr="00B12A49">
        <w:rPr>
          <w:rFonts w:eastAsia="Times New Roman" w:cs="Times New Roman"/>
          <w:b/>
          <w:sz w:val="28"/>
          <w:szCs w:val="28"/>
        </w:rPr>
        <w:t xml:space="preserve"> </w:t>
      </w:r>
      <w:r w:rsidRPr="00B12A49">
        <w:rPr>
          <w:rFonts w:eastAsia="Times New Roman" w:cs="Times New Roman"/>
          <w:b/>
          <w:sz w:val="28"/>
          <w:szCs w:val="28"/>
        </w:rPr>
        <w:tab/>
        <w:t>Conditions inventory for catchment inspection</w:t>
      </w:r>
      <w:bookmarkEnd w:id="6"/>
      <w:bookmarkEnd w:id="7"/>
    </w:p>
    <w:p w:rsidR="005D51DF" w:rsidRPr="004E4886" w:rsidRDefault="005D51DF" w:rsidP="005D51DF"/>
    <w:tbl>
      <w:tblPr>
        <w:tblW w:w="10207" w:type="dxa"/>
        <w:jc w:val="center"/>
        <w:tblLayout w:type="fixed"/>
        <w:tblCellMar>
          <w:left w:w="57" w:type="dxa"/>
          <w:right w:w="57" w:type="dxa"/>
        </w:tblCellMar>
        <w:tblLook w:val="0000"/>
      </w:tblPr>
      <w:tblGrid>
        <w:gridCol w:w="4671"/>
        <w:gridCol w:w="709"/>
        <w:gridCol w:w="708"/>
        <w:gridCol w:w="1055"/>
        <w:gridCol w:w="1275"/>
        <w:gridCol w:w="1789"/>
      </w:tblGrid>
      <w:tr w:rsidR="005D51DF" w:rsidRPr="00B12A49" w:rsidTr="005D51DF">
        <w:trPr>
          <w:tblHeader/>
          <w:jc w:val="center"/>
        </w:trPr>
        <w:tc>
          <w:tcPr>
            <w:tcW w:w="4671" w:type="dxa"/>
            <w:vMerge w:val="restart"/>
            <w:tcBorders>
              <w:top w:val="single" w:sz="6" w:space="0" w:color="auto"/>
              <w:left w:val="single" w:sz="6" w:space="0" w:color="auto"/>
              <w:right w:val="single" w:sz="6" w:space="0" w:color="auto"/>
            </w:tcBorders>
            <w:shd w:val="clear" w:color="auto" w:fill="C6D9F1"/>
            <w:vAlign w:val="center"/>
          </w:tcPr>
          <w:p w:rsidR="005D51DF" w:rsidRPr="00B12A49" w:rsidRDefault="005D51DF" w:rsidP="005D51DF">
            <w:pPr>
              <w:keepNext/>
              <w:spacing w:before="20" w:after="20" w:line="240" w:lineRule="auto"/>
              <w:rPr>
                <w:rFonts w:eastAsia="Times New Roman" w:cs="Tahoma"/>
                <w:b/>
                <w:bCs/>
                <w:color w:val="000000"/>
                <w:sz w:val="20"/>
                <w:szCs w:val="20"/>
                <w:lang w:val="en-AU" w:eastAsia="en-AU"/>
              </w:rPr>
            </w:pPr>
            <w:r w:rsidRPr="00B12A49">
              <w:rPr>
                <w:rFonts w:eastAsia="Times New Roman" w:cs="Tahoma"/>
                <w:b/>
                <w:bCs/>
                <w:color w:val="000000"/>
                <w:sz w:val="20"/>
                <w:szCs w:val="20"/>
                <w:lang w:val="en-AU" w:eastAsia="en-AU"/>
              </w:rPr>
              <w:t>Potential conditions influencing pollution pathways</w:t>
            </w:r>
          </w:p>
        </w:tc>
        <w:tc>
          <w:tcPr>
            <w:tcW w:w="1417" w:type="dxa"/>
            <w:gridSpan w:val="2"/>
            <w:tcBorders>
              <w:top w:val="single" w:sz="6" w:space="0" w:color="auto"/>
              <w:left w:val="single" w:sz="6" w:space="0" w:color="auto"/>
              <w:bottom w:val="single" w:sz="6" w:space="0" w:color="auto"/>
              <w:right w:val="single" w:sz="6" w:space="0" w:color="auto"/>
            </w:tcBorders>
            <w:shd w:val="clear" w:color="auto" w:fill="C6D9F1"/>
            <w:vAlign w:val="center"/>
          </w:tcPr>
          <w:p w:rsidR="005D51DF" w:rsidRPr="00B12A49" w:rsidRDefault="005D51DF" w:rsidP="005D51DF">
            <w:pPr>
              <w:keepNext/>
              <w:spacing w:before="20" w:after="20" w:line="240" w:lineRule="auto"/>
              <w:jc w:val="center"/>
              <w:rPr>
                <w:rFonts w:eastAsia="Times New Roman" w:cs="Tahoma"/>
                <w:b/>
                <w:bCs/>
                <w:color w:val="000000"/>
                <w:sz w:val="20"/>
                <w:szCs w:val="20"/>
                <w:lang w:val="en-AU" w:eastAsia="en-AU"/>
              </w:rPr>
            </w:pPr>
            <w:r w:rsidRPr="00B12A49">
              <w:rPr>
                <w:rFonts w:eastAsia="Times New Roman" w:cs="Tahoma"/>
                <w:b/>
                <w:bCs/>
                <w:color w:val="000000"/>
                <w:sz w:val="20"/>
                <w:szCs w:val="20"/>
                <w:lang w:val="en-AU" w:eastAsia="en-AU"/>
              </w:rPr>
              <w:t>Condition present</w:t>
            </w:r>
          </w:p>
        </w:tc>
        <w:tc>
          <w:tcPr>
            <w:tcW w:w="4119" w:type="dxa"/>
            <w:gridSpan w:val="3"/>
            <w:tcBorders>
              <w:top w:val="single" w:sz="6" w:space="0" w:color="auto"/>
              <w:left w:val="single" w:sz="6" w:space="0" w:color="auto"/>
              <w:bottom w:val="single" w:sz="4" w:space="0" w:color="auto"/>
              <w:right w:val="single" w:sz="6" w:space="0" w:color="auto"/>
            </w:tcBorders>
            <w:shd w:val="clear" w:color="auto" w:fill="C6D9F1"/>
            <w:vAlign w:val="center"/>
          </w:tcPr>
          <w:p w:rsidR="005D51DF" w:rsidRPr="00B12A49" w:rsidRDefault="005D51DF" w:rsidP="005D51DF">
            <w:pPr>
              <w:keepNext/>
              <w:spacing w:before="20" w:after="20" w:line="240" w:lineRule="auto"/>
              <w:jc w:val="center"/>
              <w:rPr>
                <w:rFonts w:eastAsia="Times New Roman" w:cs="Tahoma"/>
                <w:b/>
                <w:bCs/>
                <w:color w:val="000000"/>
                <w:sz w:val="20"/>
                <w:szCs w:val="20"/>
                <w:lang w:val="en-AU" w:eastAsia="en-AU"/>
              </w:rPr>
            </w:pPr>
            <w:r w:rsidRPr="00B12A49">
              <w:rPr>
                <w:rFonts w:eastAsia="Times New Roman" w:cs="Tahoma"/>
                <w:b/>
                <w:bCs/>
                <w:color w:val="000000"/>
                <w:sz w:val="20"/>
                <w:szCs w:val="20"/>
                <w:lang w:val="en-AU" w:eastAsia="en-AU"/>
              </w:rPr>
              <w:t>Extent</w:t>
            </w:r>
          </w:p>
        </w:tc>
      </w:tr>
      <w:tr w:rsidR="005D51DF" w:rsidRPr="00B12A49" w:rsidTr="005D51DF">
        <w:trPr>
          <w:trHeight w:val="326"/>
          <w:tblHeader/>
          <w:jc w:val="center"/>
        </w:trPr>
        <w:tc>
          <w:tcPr>
            <w:tcW w:w="4671" w:type="dxa"/>
            <w:vMerge/>
            <w:tcBorders>
              <w:left w:val="single" w:sz="6" w:space="0" w:color="auto"/>
              <w:bottom w:val="single" w:sz="6" w:space="0" w:color="auto"/>
              <w:right w:val="single" w:sz="6" w:space="0" w:color="auto"/>
            </w:tcBorders>
            <w:shd w:val="clear" w:color="auto" w:fill="C6D9F1"/>
            <w:vAlign w:val="center"/>
          </w:tcPr>
          <w:p w:rsidR="005D51DF" w:rsidRPr="00B12A49" w:rsidRDefault="005D51DF" w:rsidP="005D51DF">
            <w:pPr>
              <w:keepNext/>
              <w:spacing w:before="20" w:after="20" w:line="240" w:lineRule="auto"/>
              <w:rPr>
                <w:rFonts w:eastAsia="Times New Roman" w:cs="Tahoma"/>
                <w:b/>
                <w:bCs/>
                <w:color w:val="000000"/>
                <w:sz w:val="20"/>
                <w:szCs w:val="20"/>
                <w:lang w:val="en-AU" w:eastAsia="en-AU"/>
              </w:rPr>
            </w:pPr>
          </w:p>
        </w:tc>
        <w:tc>
          <w:tcPr>
            <w:tcW w:w="709" w:type="dxa"/>
            <w:tcBorders>
              <w:top w:val="single" w:sz="6" w:space="0" w:color="auto"/>
              <w:left w:val="single" w:sz="6" w:space="0" w:color="auto"/>
              <w:bottom w:val="single" w:sz="6" w:space="0" w:color="auto"/>
              <w:right w:val="single" w:sz="6" w:space="0" w:color="auto"/>
            </w:tcBorders>
            <w:shd w:val="clear" w:color="auto" w:fill="C6D9F1"/>
            <w:vAlign w:val="center"/>
          </w:tcPr>
          <w:p w:rsidR="005D51DF" w:rsidRPr="008A6FCC" w:rsidRDefault="005D51DF" w:rsidP="005D51DF">
            <w:pPr>
              <w:keepNext/>
              <w:spacing w:before="20" w:after="20" w:line="240" w:lineRule="auto"/>
              <w:jc w:val="center"/>
              <w:rPr>
                <w:rFonts w:eastAsia="Times New Roman" w:cs="Tahoma"/>
                <w:bCs/>
                <w:color w:val="000000"/>
                <w:sz w:val="20"/>
                <w:szCs w:val="20"/>
                <w:lang w:val="en-AU" w:eastAsia="en-AU"/>
              </w:rPr>
            </w:pPr>
            <w:r w:rsidRPr="008A6FCC">
              <w:rPr>
                <w:rFonts w:eastAsia="Times New Roman" w:cs="Tahoma"/>
                <w:bCs/>
                <w:color w:val="000000"/>
                <w:sz w:val="20"/>
                <w:szCs w:val="20"/>
                <w:lang w:val="en-AU" w:eastAsia="en-AU"/>
              </w:rPr>
              <w:t>Yes</w:t>
            </w:r>
          </w:p>
        </w:tc>
        <w:tc>
          <w:tcPr>
            <w:tcW w:w="708" w:type="dxa"/>
            <w:tcBorders>
              <w:top w:val="single" w:sz="6" w:space="0" w:color="auto"/>
              <w:left w:val="single" w:sz="6" w:space="0" w:color="auto"/>
              <w:bottom w:val="single" w:sz="6" w:space="0" w:color="auto"/>
              <w:right w:val="single" w:sz="4" w:space="0" w:color="auto"/>
            </w:tcBorders>
            <w:shd w:val="clear" w:color="auto" w:fill="C6D9F1"/>
            <w:vAlign w:val="center"/>
          </w:tcPr>
          <w:p w:rsidR="005D51DF" w:rsidRPr="008A6FCC" w:rsidRDefault="005D51DF" w:rsidP="005D51DF">
            <w:pPr>
              <w:keepNext/>
              <w:spacing w:before="20" w:after="20" w:line="240" w:lineRule="auto"/>
              <w:jc w:val="center"/>
              <w:rPr>
                <w:rFonts w:eastAsia="Times New Roman" w:cs="Tahoma"/>
                <w:bCs/>
                <w:color w:val="000000"/>
                <w:sz w:val="20"/>
                <w:szCs w:val="20"/>
                <w:lang w:val="en-AU" w:eastAsia="en-AU"/>
              </w:rPr>
            </w:pPr>
            <w:r w:rsidRPr="008A6FCC">
              <w:rPr>
                <w:rFonts w:eastAsia="Times New Roman" w:cs="Tahoma"/>
                <w:bCs/>
                <w:color w:val="000000"/>
                <w:sz w:val="20"/>
                <w:szCs w:val="20"/>
                <w:lang w:val="en-AU" w:eastAsia="en-AU"/>
              </w:rPr>
              <w:t>No</w:t>
            </w:r>
          </w:p>
        </w:tc>
        <w:tc>
          <w:tcPr>
            <w:tcW w:w="1055" w:type="dxa"/>
            <w:tcBorders>
              <w:top w:val="single" w:sz="4" w:space="0" w:color="auto"/>
              <w:left w:val="single" w:sz="4" w:space="0" w:color="auto"/>
              <w:bottom w:val="single" w:sz="6" w:space="0" w:color="auto"/>
              <w:right w:val="single" w:sz="4" w:space="0" w:color="auto"/>
            </w:tcBorders>
            <w:shd w:val="clear" w:color="auto" w:fill="C6D9F1"/>
            <w:vAlign w:val="center"/>
          </w:tcPr>
          <w:p w:rsidR="005D51DF" w:rsidRPr="008A6FCC" w:rsidRDefault="005D51DF" w:rsidP="005D51DF">
            <w:pPr>
              <w:keepNext/>
              <w:spacing w:before="20" w:after="20" w:line="240" w:lineRule="auto"/>
              <w:jc w:val="center"/>
              <w:rPr>
                <w:rFonts w:eastAsia="Times New Roman" w:cs="Tahoma"/>
                <w:bCs/>
                <w:color w:val="000000"/>
                <w:sz w:val="20"/>
                <w:szCs w:val="20"/>
                <w:lang w:val="en-AU" w:eastAsia="en-AU"/>
              </w:rPr>
            </w:pPr>
            <w:r w:rsidRPr="008A6FCC">
              <w:rPr>
                <w:rFonts w:eastAsia="Times New Roman" w:cs="Tahoma"/>
                <w:bCs/>
                <w:color w:val="000000"/>
                <w:sz w:val="20"/>
                <w:szCs w:val="20"/>
                <w:lang w:val="en-AU" w:eastAsia="en-AU"/>
              </w:rPr>
              <w:t>Minor</w:t>
            </w:r>
          </w:p>
        </w:tc>
        <w:tc>
          <w:tcPr>
            <w:tcW w:w="1275" w:type="dxa"/>
            <w:tcBorders>
              <w:top w:val="single" w:sz="4" w:space="0" w:color="auto"/>
              <w:left w:val="single" w:sz="4" w:space="0" w:color="auto"/>
              <w:bottom w:val="single" w:sz="6" w:space="0" w:color="auto"/>
              <w:right w:val="single" w:sz="4" w:space="0" w:color="auto"/>
            </w:tcBorders>
            <w:shd w:val="clear" w:color="auto" w:fill="C6D9F1"/>
            <w:vAlign w:val="center"/>
          </w:tcPr>
          <w:p w:rsidR="005D51DF" w:rsidRPr="008A6FCC" w:rsidRDefault="005D51DF" w:rsidP="005D51DF">
            <w:pPr>
              <w:keepNext/>
              <w:spacing w:before="20" w:after="20" w:line="240" w:lineRule="auto"/>
              <w:jc w:val="center"/>
              <w:rPr>
                <w:rFonts w:eastAsia="Times New Roman" w:cs="Tahoma"/>
                <w:bCs/>
                <w:color w:val="000000"/>
                <w:sz w:val="20"/>
                <w:szCs w:val="20"/>
                <w:lang w:val="en-AU" w:eastAsia="en-AU"/>
              </w:rPr>
            </w:pPr>
            <w:r w:rsidRPr="008A6FCC">
              <w:rPr>
                <w:rFonts w:eastAsia="Times New Roman" w:cs="Tahoma"/>
                <w:bCs/>
                <w:color w:val="000000"/>
                <w:sz w:val="20"/>
                <w:szCs w:val="20"/>
                <w:lang w:val="en-AU" w:eastAsia="en-AU"/>
              </w:rPr>
              <w:t>Medium</w:t>
            </w:r>
          </w:p>
        </w:tc>
        <w:tc>
          <w:tcPr>
            <w:tcW w:w="1789" w:type="dxa"/>
            <w:tcBorders>
              <w:top w:val="single" w:sz="4" w:space="0" w:color="auto"/>
              <w:left w:val="single" w:sz="4" w:space="0" w:color="auto"/>
              <w:bottom w:val="single" w:sz="6" w:space="0" w:color="auto"/>
              <w:right w:val="single" w:sz="4" w:space="0" w:color="auto"/>
            </w:tcBorders>
            <w:shd w:val="clear" w:color="auto" w:fill="C6D9F1"/>
            <w:vAlign w:val="center"/>
          </w:tcPr>
          <w:p w:rsidR="005D51DF" w:rsidRPr="008A6FCC" w:rsidRDefault="005D51DF" w:rsidP="005D51DF">
            <w:pPr>
              <w:keepNext/>
              <w:spacing w:before="20" w:after="20" w:line="240" w:lineRule="auto"/>
              <w:jc w:val="center"/>
              <w:rPr>
                <w:rFonts w:eastAsia="Times New Roman" w:cs="Tahoma"/>
                <w:bCs/>
                <w:color w:val="000000"/>
                <w:sz w:val="20"/>
                <w:szCs w:val="20"/>
                <w:lang w:val="en-AU" w:eastAsia="en-AU"/>
              </w:rPr>
            </w:pPr>
            <w:r w:rsidRPr="008A6FCC">
              <w:rPr>
                <w:rFonts w:eastAsia="Times New Roman" w:cs="Tahoma"/>
                <w:bCs/>
                <w:color w:val="000000"/>
                <w:sz w:val="20"/>
                <w:szCs w:val="20"/>
                <w:lang w:val="en-AU" w:eastAsia="en-AU"/>
              </w:rPr>
              <w:t>Significant</w:t>
            </w:r>
          </w:p>
        </w:tc>
      </w:tr>
      <w:tr w:rsidR="005D51DF" w:rsidRPr="00B12A49" w:rsidTr="005D51DF">
        <w:trPr>
          <w:jc w:val="center"/>
        </w:trPr>
        <w:tc>
          <w:tcPr>
            <w:tcW w:w="4671"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eastAsia="Times New Roman" w:cs="Tahoma"/>
                <w:color w:val="000000"/>
                <w:sz w:val="20"/>
                <w:szCs w:val="20"/>
                <w:lang w:val="en-AU" w:eastAsia="en-AU"/>
              </w:rPr>
            </w:pPr>
            <w:r w:rsidRPr="00B12A49">
              <w:rPr>
                <w:rFonts w:eastAsia="Times New Roman" w:cs="Tahoma"/>
                <w:color w:val="000000"/>
                <w:sz w:val="20"/>
                <w:szCs w:val="20"/>
                <w:lang w:val="en-AU" w:eastAsia="en-AU"/>
              </w:rPr>
              <w:t>Deforestation</w:t>
            </w:r>
          </w:p>
        </w:tc>
        <w:tc>
          <w:tcPr>
            <w:tcW w:w="70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eastAsia="Times New Roman" w:cs="Tahoma"/>
                <w:color w:val="000000"/>
                <w:sz w:val="20"/>
                <w:szCs w:val="20"/>
                <w:lang w:val="en-AU" w:eastAsia="en-AU"/>
              </w:rPr>
            </w:pPr>
          </w:p>
        </w:tc>
        <w:tc>
          <w:tcPr>
            <w:tcW w:w="708" w:type="dxa"/>
            <w:tcBorders>
              <w:top w:val="single" w:sz="6" w:space="0" w:color="auto"/>
              <w:left w:val="single" w:sz="6" w:space="0" w:color="auto"/>
              <w:bottom w:val="single" w:sz="6" w:space="0" w:color="auto"/>
              <w:right w:val="single" w:sz="4" w:space="0" w:color="auto"/>
            </w:tcBorders>
            <w:vAlign w:val="center"/>
          </w:tcPr>
          <w:p w:rsidR="005D51DF" w:rsidRPr="00B12A49" w:rsidRDefault="005D51DF" w:rsidP="005D51DF">
            <w:pPr>
              <w:keepNext/>
              <w:spacing w:before="20" w:after="20" w:line="240" w:lineRule="auto"/>
              <w:rPr>
                <w:rFonts w:eastAsia="Times New Roman" w:cs="Tahoma"/>
                <w:color w:val="000000"/>
                <w:sz w:val="20"/>
                <w:szCs w:val="20"/>
                <w:lang w:val="en-AU" w:eastAsia="en-AU"/>
              </w:rPr>
            </w:pPr>
          </w:p>
        </w:tc>
        <w:tc>
          <w:tcPr>
            <w:tcW w:w="1055" w:type="dxa"/>
            <w:tcBorders>
              <w:top w:val="single" w:sz="4" w:space="0" w:color="auto"/>
              <w:left w:val="single" w:sz="4" w:space="0" w:color="auto"/>
              <w:bottom w:val="single" w:sz="4" w:space="0" w:color="auto"/>
              <w:right w:val="single" w:sz="4" w:space="0" w:color="auto"/>
            </w:tcBorders>
            <w:vAlign w:val="center"/>
          </w:tcPr>
          <w:p w:rsidR="005D51DF" w:rsidRPr="00B12A49" w:rsidRDefault="005D51DF" w:rsidP="005D51DF">
            <w:pPr>
              <w:keepNext/>
              <w:spacing w:before="20" w:after="20" w:line="240" w:lineRule="auto"/>
              <w:rPr>
                <w:rFonts w:eastAsia="Times New Roman" w:cs="Tahoma"/>
                <w:color w:val="000000"/>
                <w:sz w:val="20"/>
                <w:szCs w:val="20"/>
                <w:lang w:val="en-AU" w:eastAsia="en-AU"/>
              </w:rPr>
            </w:pPr>
          </w:p>
        </w:tc>
        <w:tc>
          <w:tcPr>
            <w:tcW w:w="1275" w:type="dxa"/>
            <w:tcBorders>
              <w:top w:val="single" w:sz="4" w:space="0" w:color="auto"/>
              <w:left w:val="single" w:sz="4" w:space="0" w:color="auto"/>
              <w:bottom w:val="single" w:sz="4" w:space="0" w:color="auto"/>
              <w:right w:val="single" w:sz="4" w:space="0" w:color="auto"/>
            </w:tcBorders>
            <w:vAlign w:val="center"/>
          </w:tcPr>
          <w:p w:rsidR="005D51DF" w:rsidRPr="00B12A49" w:rsidRDefault="005D51DF" w:rsidP="005D51DF">
            <w:pPr>
              <w:keepNext/>
              <w:spacing w:before="20" w:after="20" w:line="240" w:lineRule="auto"/>
              <w:rPr>
                <w:rFonts w:eastAsia="Times New Roman" w:cs="Tahoma"/>
                <w:color w:val="000000"/>
                <w:sz w:val="20"/>
                <w:szCs w:val="20"/>
                <w:lang w:val="en-AU" w:eastAsia="en-AU"/>
              </w:rPr>
            </w:pPr>
          </w:p>
        </w:tc>
        <w:tc>
          <w:tcPr>
            <w:tcW w:w="1789" w:type="dxa"/>
            <w:tcBorders>
              <w:top w:val="single" w:sz="4" w:space="0" w:color="auto"/>
              <w:left w:val="single" w:sz="4" w:space="0" w:color="auto"/>
              <w:bottom w:val="single" w:sz="4" w:space="0" w:color="auto"/>
              <w:right w:val="single" w:sz="4" w:space="0" w:color="auto"/>
            </w:tcBorders>
            <w:vAlign w:val="center"/>
          </w:tcPr>
          <w:p w:rsidR="005D51DF" w:rsidRPr="00B12A49" w:rsidRDefault="005D51DF" w:rsidP="005D51DF">
            <w:pPr>
              <w:keepNext/>
              <w:spacing w:before="20" w:after="20" w:line="240" w:lineRule="auto"/>
              <w:rPr>
                <w:rFonts w:eastAsia="Times New Roman" w:cs="Tahoma"/>
                <w:color w:val="000000"/>
                <w:sz w:val="20"/>
                <w:szCs w:val="20"/>
                <w:lang w:val="en-AU" w:eastAsia="en-AU"/>
              </w:rPr>
            </w:pPr>
          </w:p>
        </w:tc>
      </w:tr>
      <w:tr w:rsidR="005D51DF" w:rsidRPr="00B12A49" w:rsidTr="005D51DF">
        <w:trPr>
          <w:jc w:val="center"/>
        </w:trPr>
        <w:tc>
          <w:tcPr>
            <w:tcW w:w="4671"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eastAsia="Times New Roman" w:cs="Tahoma"/>
                <w:color w:val="000000"/>
                <w:sz w:val="20"/>
                <w:szCs w:val="20"/>
                <w:lang w:val="en-AU" w:eastAsia="en-AU"/>
              </w:rPr>
            </w:pPr>
            <w:r w:rsidRPr="00B12A49">
              <w:rPr>
                <w:rFonts w:eastAsia="Times New Roman" w:cs="Tahoma"/>
                <w:color w:val="000000"/>
                <w:sz w:val="20"/>
                <w:szCs w:val="20"/>
                <w:lang w:val="en-AU" w:eastAsia="en-AU"/>
              </w:rPr>
              <w:t>Erosion</w:t>
            </w:r>
          </w:p>
        </w:tc>
        <w:tc>
          <w:tcPr>
            <w:tcW w:w="70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eastAsia="Times New Roman" w:cs="Tahoma"/>
                <w:color w:val="000000"/>
                <w:sz w:val="20"/>
                <w:szCs w:val="20"/>
                <w:lang w:val="en-AU" w:eastAsia="en-AU"/>
              </w:rPr>
            </w:pPr>
          </w:p>
        </w:tc>
        <w:tc>
          <w:tcPr>
            <w:tcW w:w="708" w:type="dxa"/>
            <w:tcBorders>
              <w:top w:val="single" w:sz="6" w:space="0" w:color="auto"/>
              <w:left w:val="single" w:sz="6" w:space="0" w:color="auto"/>
              <w:bottom w:val="single" w:sz="6" w:space="0" w:color="auto"/>
              <w:right w:val="single" w:sz="4" w:space="0" w:color="auto"/>
            </w:tcBorders>
            <w:vAlign w:val="center"/>
          </w:tcPr>
          <w:p w:rsidR="005D51DF" w:rsidRPr="00B12A49" w:rsidRDefault="005D51DF" w:rsidP="005D51DF">
            <w:pPr>
              <w:keepNext/>
              <w:spacing w:before="20" w:after="20" w:line="240" w:lineRule="auto"/>
              <w:rPr>
                <w:rFonts w:eastAsia="Times New Roman" w:cs="Tahoma"/>
                <w:color w:val="000000"/>
                <w:sz w:val="20"/>
                <w:szCs w:val="20"/>
                <w:lang w:val="en-AU" w:eastAsia="en-AU"/>
              </w:rPr>
            </w:pPr>
          </w:p>
        </w:tc>
        <w:tc>
          <w:tcPr>
            <w:tcW w:w="1055" w:type="dxa"/>
            <w:tcBorders>
              <w:top w:val="single" w:sz="4" w:space="0" w:color="auto"/>
              <w:left w:val="single" w:sz="4" w:space="0" w:color="auto"/>
              <w:bottom w:val="single" w:sz="4" w:space="0" w:color="auto"/>
              <w:right w:val="single" w:sz="4" w:space="0" w:color="auto"/>
            </w:tcBorders>
            <w:vAlign w:val="center"/>
          </w:tcPr>
          <w:p w:rsidR="005D51DF" w:rsidRPr="00B12A49" w:rsidRDefault="005D51DF" w:rsidP="005D51DF">
            <w:pPr>
              <w:keepNext/>
              <w:spacing w:before="20" w:after="20" w:line="240" w:lineRule="auto"/>
              <w:rPr>
                <w:rFonts w:eastAsia="Times New Roman" w:cs="Tahoma"/>
                <w:color w:val="000000"/>
                <w:sz w:val="20"/>
                <w:szCs w:val="20"/>
                <w:lang w:val="en-AU" w:eastAsia="en-AU"/>
              </w:rPr>
            </w:pPr>
          </w:p>
        </w:tc>
        <w:tc>
          <w:tcPr>
            <w:tcW w:w="1275" w:type="dxa"/>
            <w:tcBorders>
              <w:top w:val="single" w:sz="4" w:space="0" w:color="auto"/>
              <w:left w:val="single" w:sz="4" w:space="0" w:color="auto"/>
              <w:bottom w:val="single" w:sz="4" w:space="0" w:color="auto"/>
              <w:right w:val="single" w:sz="4" w:space="0" w:color="auto"/>
            </w:tcBorders>
            <w:vAlign w:val="center"/>
          </w:tcPr>
          <w:p w:rsidR="005D51DF" w:rsidRPr="00B12A49" w:rsidRDefault="005D51DF" w:rsidP="005D51DF">
            <w:pPr>
              <w:keepNext/>
              <w:spacing w:before="20" w:after="20" w:line="240" w:lineRule="auto"/>
              <w:rPr>
                <w:rFonts w:eastAsia="Times New Roman" w:cs="Tahoma"/>
                <w:color w:val="000000"/>
                <w:sz w:val="20"/>
                <w:szCs w:val="20"/>
                <w:lang w:val="en-AU" w:eastAsia="en-AU"/>
              </w:rPr>
            </w:pPr>
          </w:p>
        </w:tc>
        <w:tc>
          <w:tcPr>
            <w:tcW w:w="1789" w:type="dxa"/>
            <w:tcBorders>
              <w:top w:val="single" w:sz="4" w:space="0" w:color="auto"/>
              <w:left w:val="single" w:sz="4" w:space="0" w:color="auto"/>
              <w:bottom w:val="single" w:sz="4" w:space="0" w:color="auto"/>
              <w:right w:val="single" w:sz="4" w:space="0" w:color="auto"/>
            </w:tcBorders>
            <w:vAlign w:val="center"/>
          </w:tcPr>
          <w:p w:rsidR="005D51DF" w:rsidRPr="00B12A49" w:rsidRDefault="005D51DF" w:rsidP="005D51DF">
            <w:pPr>
              <w:keepNext/>
              <w:spacing w:before="20" w:after="20" w:line="240" w:lineRule="auto"/>
              <w:rPr>
                <w:rFonts w:eastAsia="Times New Roman" w:cs="Tahoma"/>
                <w:color w:val="000000"/>
                <w:sz w:val="20"/>
                <w:szCs w:val="20"/>
                <w:lang w:val="en-AU" w:eastAsia="en-AU"/>
              </w:rPr>
            </w:pPr>
          </w:p>
        </w:tc>
      </w:tr>
      <w:tr w:rsidR="005D51DF" w:rsidRPr="00B12A49" w:rsidTr="005D51DF">
        <w:trPr>
          <w:jc w:val="center"/>
        </w:trPr>
        <w:tc>
          <w:tcPr>
            <w:tcW w:w="4671"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eastAsia="Times New Roman" w:cs="Tahoma"/>
                <w:color w:val="000000"/>
                <w:sz w:val="20"/>
                <w:szCs w:val="20"/>
                <w:lang w:val="en-AU" w:eastAsia="en-AU"/>
              </w:rPr>
            </w:pPr>
            <w:r w:rsidRPr="00B12A49">
              <w:rPr>
                <w:rFonts w:eastAsia="Times New Roman" w:cs="Tahoma"/>
                <w:color w:val="000000"/>
                <w:sz w:val="20"/>
                <w:szCs w:val="20"/>
                <w:lang w:val="en-AU" w:eastAsia="en-AU"/>
              </w:rPr>
              <w:t>Gullying</w:t>
            </w:r>
          </w:p>
        </w:tc>
        <w:tc>
          <w:tcPr>
            <w:tcW w:w="70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eastAsia="Times New Roman" w:cs="Tahoma"/>
                <w:color w:val="000000"/>
                <w:sz w:val="20"/>
                <w:szCs w:val="20"/>
                <w:lang w:val="en-AU" w:eastAsia="en-AU"/>
              </w:rPr>
            </w:pPr>
          </w:p>
        </w:tc>
        <w:tc>
          <w:tcPr>
            <w:tcW w:w="708" w:type="dxa"/>
            <w:tcBorders>
              <w:top w:val="single" w:sz="6" w:space="0" w:color="auto"/>
              <w:left w:val="single" w:sz="6" w:space="0" w:color="auto"/>
              <w:bottom w:val="single" w:sz="6" w:space="0" w:color="auto"/>
              <w:right w:val="single" w:sz="4" w:space="0" w:color="auto"/>
            </w:tcBorders>
            <w:vAlign w:val="center"/>
          </w:tcPr>
          <w:p w:rsidR="005D51DF" w:rsidRPr="00B12A49" w:rsidRDefault="005D51DF" w:rsidP="005D51DF">
            <w:pPr>
              <w:keepNext/>
              <w:spacing w:before="20" w:after="20" w:line="240" w:lineRule="auto"/>
              <w:rPr>
                <w:rFonts w:eastAsia="Times New Roman" w:cs="Tahoma"/>
                <w:color w:val="000000"/>
                <w:sz w:val="20"/>
                <w:szCs w:val="20"/>
                <w:lang w:val="en-AU" w:eastAsia="en-AU"/>
              </w:rPr>
            </w:pPr>
          </w:p>
        </w:tc>
        <w:tc>
          <w:tcPr>
            <w:tcW w:w="1055" w:type="dxa"/>
            <w:tcBorders>
              <w:top w:val="single" w:sz="4" w:space="0" w:color="auto"/>
              <w:left w:val="single" w:sz="4" w:space="0" w:color="auto"/>
              <w:bottom w:val="single" w:sz="4" w:space="0" w:color="auto"/>
              <w:right w:val="single" w:sz="4" w:space="0" w:color="auto"/>
            </w:tcBorders>
            <w:vAlign w:val="center"/>
          </w:tcPr>
          <w:p w:rsidR="005D51DF" w:rsidRPr="00B12A49" w:rsidRDefault="005D51DF" w:rsidP="005D51DF">
            <w:pPr>
              <w:keepNext/>
              <w:spacing w:before="20" w:after="20" w:line="240" w:lineRule="auto"/>
              <w:rPr>
                <w:rFonts w:eastAsia="Times New Roman" w:cs="Tahoma"/>
                <w:color w:val="000000"/>
                <w:sz w:val="20"/>
                <w:szCs w:val="20"/>
                <w:lang w:val="en-AU" w:eastAsia="en-AU"/>
              </w:rPr>
            </w:pPr>
          </w:p>
        </w:tc>
        <w:tc>
          <w:tcPr>
            <w:tcW w:w="1275" w:type="dxa"/>
            <w:tcBorders>
              <w:top w:val="single" w:sz="4" w:space="0" w:color="auto"/>
              <w:left w:val="single" w:sz="4" w:space="0" w:color="auto"/>
              <w:bottom w:val="single" w:sz="4" w:space="0" w:color="auto"/>
              <w:right w:val="single" w:sz="4" w:space="0" w:color="auto"/>
            </w:tcBorders>
            <w:vAlign w:val="center"/>
          </w:tcPr>
          <w:p w:rsidR="005D51DF" w:rsidRPr="00B12A49" w:rsidRDefault="005D51DF" w:rsidP="005D51DF">
            <w:pPr>
              <w:keepNext/>
              <w:spacing w:before="20" w:after="20" w:line="240" w:lineRule="auto"/>
              <w:rPr>
                <w:rFonts w:eastAsia="Times New Roman" w:cs="Tahoma"/>
                <w:color w:val="000000"/>
                <w:sz w:val="20"/>
                <w:szCs w:val="20"/>
                <w:lang w:val="en-AU" w:eastAsia="en-AU"/>
              </w:rPr>
            </w:pPr>
          </w:p>
        </w:tc>
        <w:tc>
          <w:tcPr>
            <w:tcW w:w="1789" w:type="dxa"/>
            <w:tcBorders>
              <w:top w:val="single" w:sz="4" w:space="0" w:color="auto"/>
              <w:left w:val="single" w:sz="4" w:space="0" w:color="auto"/>
              <w:bottom w:val="single" w:sz="4" w:space="0" w:color="auto"/>
              <w:right w:val="single" w:sz="4" w:space="0" w:color="auto"/>
            </w:tcBorders>
            <w:vAlign w:val="center"/>
          </w:tcPr>
          <w:p w:rsidR="005D51DF" w:rsidRPr="00B12A49" w:rsidRDefault="005D51DF" w:rsidP="005D51DF">
            <w:pPr>
              <w:keepNext/>
              <w:spacing w:before="20" w:after="20" w:line="240" w:lineRule="auto"/>
              <w:rPr>
                <w:rFonts w:eastAsia="Times New Roman" w:cs="Tahoma"/>
                <w:color w:val="000000"/>
                <w:sz w:val="20"/>
                <w:szCs w:val="20"/>
                <w:lang w:val="en-AU" w:eastAsia="en-AU"/>
              </w:rPr>
            </w:pPr>
          </w:p>
        </w:tc>
      </w:tr>
      <w:tr w:rsidR="005D51DF" w:rsidRPr="00B12A49" w:rsidTr="005D51DF">
        <w:trPr>
          <w:jc w:val="center"/>
        </w:trPr>
        <w:tc>
          <w:tcPr>
            <w:tcW w:w="4671"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eastAsia="Times New Roman" w:cs="Tahoma"/>
                <w:color w:val="000000"/>
                <w:sz w:val="20"/>
                <w:szCs w:val="20"/>
                <w:lang w:val="en-AU" w:eastAsia="en-AU"/>
              </w:rPr>
            </w:pPr>
            <w:r w:rsidRPr="00B12A49">
              <w:rPr>
                <w:rFonts w:eastAsia="Times New Roman" w:cs="Tahoma"/>
                <w:color w:val="000000"/>
                <w:sz w:val="20"/>
                <w:szCs w:val="20"/>
                <w:lang w:val="en-AU" w:eastAsia="en-AU"/>
              </w:rPr>
              <w:t>Ditches or channels draining land</w:t>
            </w:r>
          </w:p>
        </w:tc>
        <w:tc>
          <w:tcPr>
            <w:tcW w:w="70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eastAsia="Times New Roman" w:cs="Tahoma"/>
                <w:color w:val="000000"/>
                <w:sz w:val="20"/>
                <w:szCs w:val="20"/>
                <w:lang w:val="en-AU" w:eastAsia="en-AU"/>
              </w:rPr>
            </w:pPr>
          </w:p>
        </w:tc>
        <w:tc>
          <w:tcPr>
            <w:tcW w:w="708" w:type="dxa"/>
            <w:tcBorders>
              <w:top w:val="single" w:sz="6" w:space="0" w:color="auto"/>
              <w:left w:val="single" w:sz="6" w:space="0" w:color="auto"/>
              <w:bottom w:val="single" w:sz="6" w:space="0" w:color="auto"/>
              <w:right w:val="single" w:sz="4" w:space="0" w:color="auto"/>
            </w:tcBorders>
            <w:vAlign w:val="center"/>
          </w:tcPr>
          <w:p w:rsidR="005D51DF" w:rsidRPr="00B12A49" w:rsidRDefault="005D51DF" w:rsidP="005D51DF">
            <w:pPr>
              <w:keepNext/>
              <w:spacing w:before="20" w:after="20" w:line="240" w:lineRule="auto"/>
              <w:rPr>
                <w:rFonts w:eastAsia="Times New Roman" w:cs="Tahoma"/>
                <w:color w:val="000000"/>
                <w:sz w:val="20"/>
                <w:szCs w:val="20"/>
                <w:lang w:val="en-AU" w:eastAsia="en-AU"/>
              </w:rPr>
            </w:pPr>
          </w:p>
        </w:tc>
        <w:tc>
          <w:tcPr>
            <w:tcW w:w="1055" w:type="dxa"/>
            <w:tcBorders>
              <w:top w:val="single" w:sz="4" w:space="0" w:color="auto"/>
              <w:left w:val="single" w:sz="4" w:space="0" w:color="auto"/>
              <w:bottom w:val="single" w:sz="4" w:space="0" w:color="auto"/>
              <w:right w:val="single" w:sz="4" w:space="0" w:color="auto"/>
            </w:tcBorders>
            <w:vAlign w:val="center"/>
          </w:tcPr>
          <w:p w:rsidR="005D51DF" w:rsidRPr="00B12A49" w:rsidRDefault="005D51DF" w:rsidP="005D51DF">
            <w:pPr>
              <w:keepNext/>
              <w:spacing w:before="20" w:after="20" w:line="240" w:lineRule="auto"/>
              <w:rPr>
                <w:rFonts w:eastAsia="Times New Roman" w:cs="Tahoma"/>
                <w:color w:val="000000"/>
                <w:sz w:val="20"/>
                <w:szCs w:val="20"/>
                <w:lang w:val="en-AU" w:eastAsia="en-AU"/>
              </w:rPr>
            </w:pPr>
          </w:p>
        </w:tc>
        <w:tc>
          <w:tcPr>
            <w:tcW w:w="1275" w:type="dxa"/>
            <w:tcBorders>
              <w:top w:val="single" w:sz="4" w:space="0" w:color="auto"/>
              <w:left w:val="single" w:sz="4" w:space="0" w:color="auto"/>
              <w:bottom w:val="single" w:sz="4" w:space="0" w:color="auto"/>
              <w:right w:val="single" w:sz="4" w:space="0" w:color="auto"/>
            </w:tcBorders>
            <w:vAlign w:val="center"/>
          </w:tcPr>
          <w:p w:rsidR="005D51DF" w:rsidRPr="00B12A49" w:rsidRDefault="005D51DF" w:rsidP="005D51DF">
            <w:pPr>
              <w:keepNext/>
              <w:spacing w:before="20" w:after="20" w:line="240" w:lineRule="auto"/>
              <w:rPr>
                <w:rFonts w:eastAsia="Times New Roman" w:cs="Tahoma"/>
                <w:color w:val="000000"/>
                <w:sz w:val="20"/>
                <w:szCs w:val="20"/>
                <w:lang w:val="en-AU" w:eastAsia="en-AU"/>
              </w:rPr>
            </w:pPr>
          </w:p>
        </w:tc>
        <w:tc>
          <w:tcPr>
            <w:tcW w:w="1789" w:type="dxa"/>
            <w:tcBorders>
              <w:top w:val="single" w:sz="4" w:space="0" w:color="auto"/>
              <w:left w:val="single" w:sz="4" w:space="0" w:color="auto"/>
              <w:bottom w:val="single" w:sz="4" w:space="0" w:color="auto"/>
              <w:right w:val="single" w:sz="4" w:space="0" w:color="auto"/>
            </w:tcBorders>
            <w:vAlign w:val="center"/>
          </w:tcPr>
          <w:p w:rsidR="005D51DF" w:rsidRPr="00B12A49" w:rsidRDefault="005D51DF" w:rsidP="005D51DF">
            <w:pPr>
              <w:keepNext/>
              <w:spacing w:before="20" w:after="20" w:line="240" w:lineRule="auto"/>
              <w:rPr>
                <w:rFonts w:eastAsia="Times New Roman" w:cs="Tahoma"/>
                <w:color w:val="000000"/>
                <w:sz w:val="20"/>
                <w:szCs w:val="20"/>
                <w:lang w:val="en-AU" w:eastAsia="en-AU"/>
              </w:rPr>
            </w:pPr>
          </w:p>
        </w:tc>
      </w:tr>
      <w:tr w:rsidR="005D51DF" w:rsidRPr="00B12A49" w:rsidTr="005D51DF">
        <w:trPr>
          <w:jc w:val="center"/>
        </w:trPr>
        <w:tc>
          <w:tcPr>
            <w:tcW w:w="4671"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eastAsia="Times New Roman" w:cs="Tahoma"/>
                <w:color w:val="000000"/>
                <w:sz w:val="20"/>
                <w:szCs w:val="20"/>
                <w:lang w:val="en-AU" w:eastAsia="en-AU"/>
              </w:rPr>
            </w:pPr>
            <w:r w:rsidRPr="00B12A49">
              <w:rPr>
                <w:rFonts w:eastAsia="Times New Roman" w:cs="Tahoma"/>
                <w:color w:val="000000"/>
                <w:sz w:val="20"/>
                <w:szCs w:val="20"/>
                <w:lang w:val="en-AU" w:eastAsia="en-AU"/>
              </w:rPr>
              <w:t>Pipe outfalls potentially carrying water of unclear origin</w:t>
            </w:r>
          </w:p>
        </w:tc>
        <w:tc>
          <w:tcPr>
            <w:tcW w:w="70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eastAsia="Times New Roman" w:cs="Tahoma"/>
                <w:color w:val="000000"/>
                <w:sz w:val="20"/>
                <w:szCs w:val="20"/>
                <w:lang w:val="en-AU" w:eastAsia="en-AU"/>
              </w:rPr>
            </w:pPr>
          </w:p>
        </w:tc>
        <w:tc>
          <w:tcPr>
            <w:tcW w:w="708" w:type="dxa"/>
            <w:tcBorders>
              <w:top w:val="single" w:sz="6" w:space="0" w:color="auto"/>
              <w:left w:val="single" w:sz="6" w:space="0" w:color="auto"/>
              <w:bottom w:val="single" w:sz="6" w:space="0" w:color="auto"/>
              <w:right w:val="single" w:sz="4" w:space="0" w:color="auto"/>
            </w:tcBorders>
            <w:vAlign w:val="center"/>
          </w:tcPr>
          <w:p w:rsidR="005D51DF" w:rsidRPr="00B12A49" w:rsidRDefault="005D51DF" w:rsidP="005D51DF">
            <w:pPr>
              <w:keepNext/>
              <w:spacing w:before="20" w:after="20" w:line="240" w:lineRule="auto"/>
              <w:rPr>
                <w:rFonts w:eastAsia="Times New Roman" w:cs="Tahoma"/>
                <w:color w:val="000000"/>
                <w:sz w:val="20"/>
                <w:szCs w:val="20"/>
                <w:lang w:val="en-AU" w:eastAsia="en-AU"/>
              </w:rPr>
            </w:pPr>
          </w:p>
        </w:tc>
        <w:tc>
          <w:tcPr>
            <w:tcW w:w="1055" w:type="dxa"/>
            <w:tcBorders>
              <w:top w:val="single" w:sz="4" w:space="0" w:color="auto"/>
              <w:left w:val="single" w:sz="4" w:space="0" w:color="auto"/>
              <w:bottom w:val="single" w:sz="4" w:space="0" w:color="auto"/>
              <w:right w:val="single" w:sz="4" w:space="0" w:color="auto"/>
            </w:tcBorders>
            <w:vAlign w:val="center"/>
          </w:tcPr>
          <w:p w:rsidR="005D51DF" w:rsidRPr="00B12A49" w:rsidRDefault="005D51DF" w:rsidP="005D51DF">
            <w:pPr>
              <w:keepNext/>
              <w:spacing w:before="20" w:after="20" w:line="240" w:lineRule="auto"/>
              <w:rPr>
                <w:rFonts w:eastAsia="Times New Roman" w:cs="Tahoma"/>
                <w:color w:val="000000"/>
                <w:sz w:val="20"/>
                <w:szCs w:val="20"/>
                <w:lang w:val="en-AU" w:eastAsia="en-AU"/>
              </w:rPr>
            </w:pPr>
          </w:p>
        </w:tc>
        <w:tc>
          <w:tcPr>
            <w:tcW w:w="1275" w:type="dxa"/>
            <w:tcBorders>
              <w:top w:val="single" w:sz="4" w:space="0" w:color="auto"/>
              <w:left w:val="single" w:sz="4" w:space="0" w:color="auto"/>
              <w:bottom w:val="single" w:sz="4" w:space="0" w:color="auto"/>
              <w:right w:val="single" w:sz="4" w:space="0" w:color="auto"/>
            </w:tcBorders>
            <w:vAlign w:val="center"/>
          </w:tcPr>
          <w:p w:rsidR="005D51DF" w:rsidRPr="00B12A49" w:rsidRDefault="005D51DF" w:rsidP="005D51DF">
            <w:pPr>
              <w:keepNext/>
              <w:spacing w:before="20" w:after="20" w:line="240" w:lineRule="auto"/>
              <w:rPr>
                <w:rFonts w:eastAsia="Times New Roman" w:cs="Tahoma"/>
                <w:color w:val="000000"/>
                <w:sz w:val="20"/>
                <w:szCs w:val="20"/>
                <w:lang w:val="en-AU" w:eastAsia="en-AU"/>
              </w:rPr>
            </w:pPr>
          </w:p>
        </w:tc>
        <w:tc>
          <w:tcPr>
            <w:tcW w:w="1789" w:type="dxa"/>
            <w:tcBorders>
              <w:top w:val="single" w:sz="4" w:space="0" w:color="auto"/>
              <w:left w:val="single" w:sz="4" w:space="0" w:color="auto"/>
              <w:bottom w:val="single" w:sz="4" w:space="0" w:color="auto"/>
              <w:right w:val="single" w:sz="4" w:space="0" w:color="auto"/>
            </w:tcBorders>
            <w:vAlign w:val="center"/>
          </w:tcPr>
          <w:p w:rsidR="005D51DF" w:rsidRPr="00B12A49" w:rsidRDefault="005D51DF" w:rsidP="005D51DF">
            <w:pPr>
              <w:keepNext/>
              <w:spacing w:before="20" w:after="20" w:line="240" w:lineRule="auto"/>
              <w:rPr>
                <w:rFonts w:eastAsia="Times New Roman" w:cs="Tahoma"/>
                <w:color w:val="000000"/>
                <w:sz w:val="20"/>
                <w:szCs w:val="20"/>
                <w:lang w:val="en-AU" w:eastAsia="en-AU"/>
              </w:rPr>
            </w:pPr>
          </w:p>
        </w:tc>
      </w:tr>
      <w:tr w:rsidR="005D51DF" w:rsidRPr="00B12A49" w:rsidTr="005D51DF">
        <w:trPr>
          <w:jc w:val="center"/>
        </w:trPr>
        <w:tc>
          <w:tcPr>
            <w:tcW w:w="4671"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eastAsia="Times New Roman" w:cs="Tahoma"/>
                <w:color w:val="000000"/>
                <w:sz w:val="20"/>
                <w:szCs w:val="20"/>
                <w:lang w:val="en-AU" w:eastAsia="en-AU"/>
              </w:rPr>
            </w:pPr>
            <w:r w:rsidRPr="00B12A49">
              <w:rPr>
                <w:rFonts w:eastAsia="Times New Roman" w:cs="Tahoma"/>
                <w:color w:val="000000"/>
                <w:sz w:val="20"/>
                <w:szCs w:val="20"/>
                <w:lang w:val="en-AU" w:eastAsia="en-AU"/>
              </w:rPr>
              <w:t>Surface sealing</w:t>
            </w:r>
          </w:p>
        </w:tc>
        <w:tc>
          <w:tcPr>
            <w:tcW w:w="70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eastAsia="Times New Roman" w:cs="Tahoma"/>
                <w:color w:val="000000"/>
                <w:sz w:val="20"/>
                <w:szCs w:val="20"/>
                <w:lang w:val="en-AU" w:eastAsia="en-AU"/>
              </w:rPr>
            </w:pPr>
          </w:p>
        </w:tc>
        <w:tc>
          <w:tcPr>
            <w:tcW w:w="708" w:type="dxa"/>
            <w:tcBorders>
              <w:top w:val="single" w:sz="6" w:space="0" w:color="auto"/>
              <w:left w:val="single" w:sz="6" w:space="0" w:color="auto"/>
              <w:bottom w:val="single" w:sz="6" w:space="0" w:color="auto"/>
              <w:right w:val="single" w:sz="4" w:space="0" w:color="auto"/>
            </w:tcBorders>
            <w:vAlign w:val="center"/>
          </w:tcPr>
          <w:p w:rsidR="005D51DF" w:rsidRPr="00B12A49" w:rsidRDefault="005D51DF" w:rsidP="005D51DF">
            <w:pPr>
              <w:keepNext/>
              <w:spacing w:before="20" w:after="20" w:line="240" w:lineRule="auto"/>
              <w:rPr>
                <w:rFonts w:eastAsia="Times New Roman" w:cs="Tahoma"/>
                <w:color w:val="000000"/>
                <w:sz w:val="20"/>
                <w:szCs w:val="20"/>
                <w:lang w:val="en-AU" w:eastAsia="en-AU"/>
              </w:rPr>
            </w:pPr>
          </w:p>
        </w:tc>
        <w:tc>
          <w:tcPr>
            <w:tcW w:w="1055" w:type="dxa"/>
            <w:tcBorders>
              <w:top w:val="single" w:sz="4" w:space="0" w:color="auto"/>
              <w:left w:val="single" w:sz="4" w:space="0" w:color="auto"/>
              <w:bottom w:val="single" w:sz="4" w:space="0" w:color="auto"/>
              <w:right w:val="single" w:sz="4" w:space="0" w:color="auto"/>
            </w:tcBorders>
            <w:vAlign w:val="center"/>
          </w:tcPr>
          <w:p w:rsidR="005D51DF" w:rsidRPr="00B12A49" w:rsidRDefault="005D51DF" w:rsidP="005D51DF">
            <w:pPr>
              <w:keepNext/>
              <w:spacing w:before="20" w:after="20" w:line="240" w:lineRule="auto"/>
              <w:rPr>
                <w:rFonts w:eastAsia="Times New Roman" w:cs="Tahoma"/>
                <w:color w:val="000000"/>
                <w:sz w:val="20"/>
                <w:szCs w:val="20"/>
                <w:lang w:val="en-AU" w:eastAsia="en-AU"/>
              </w:rPr>
            </w:pPr>
          </w:p>
        </w:tc>
        <w:tc>
          <w:tcPr>
            <w:tcW w:w="1275" w:type="dxa"/>
            <w:tcBorders>
              <w:top w:val="single" w:sz="4" w:space="0" w:color="auto"/>
              <w:left w:val="single" w:sz="4" w:space="0" w:color="auto"/>
              <w:bottom w:val="single" w:sz="4" w:space="0" w:color="auto"/>
              <w:right w:val="single" w:sz="4" w:space="0" w:color="auto"/>
            </w:tcBorders>
            <w:vAlign w:val="center"/>
          </w:tcPr>
          <w:p w:rsidR="005D51DF" w:rsidRPr="00B12A49" w:rsidRDefault="005D51DF" w:rsidP="005D51DF">
            <w:pPr>
              <w:keepNext/>
              <w:spacing w:before="20" w:after="20" w:line="240" w:lineRule="auto"/>
              <w:rPr>
                <w:rFonts w:eastAsia="Times New Roman" w:cs="Tahoma"/>
                <w:color w:val="000000"/>
                <w:sz w:val="20"/>
                <w:szCs w:val="20"/>
                <w:lang w:val="en-AU" w:eastAsia="en-AU"/>
              </w:rPr>
            </w:pPr>
          </w:p>
        </w:tc>
        <w:tc>
          <w:tcPr>
            <w:tcW w:w="1789" w:type="dxa"/>
            <w:tcBorders>
              <w:top w:val="single" w:sz="4" w:space="0" w:color="auto"/>
              <w:left w:val="single" w:sz="4" w:space="0" w:color="auto"/>
              <w:bottom w:val="single" w:sz="4" w:space="0" w:color="auto"/>
              <w:right w:val="single" w:sz="4" w:space="0" w:color="auto"/>
            </w:tcBorders>
            <w:vAlign w:val="center"/>
          </w:tcPr>
          <w:p w:rsidR="005D51DF" w:rsidRPr="00B12A49" w:rsidRDefault="005D51DF" w:rsidP="005D51DF">
            <w:pPr>
              <w:keepNext/>
              <w:spacing w:before="20" w:after="20" w:line="240" w:lineRule="auto"/>
              <w:rPr>
                <w:rFonts w:eastAsia="Times New Roman" w:cs="Tahoma"/>
                <w:color w:val="000000"/>
                <w:sz w:val="20"/>
                <w:szCs w:val="20"/>
                <w:lang w:val="en-AU" w:eastAsia="en-AU"/>
              </w:rPr>
            </w:pPr>
          </w:p>
        </w:tc>
      </w:tr>
      <w:tr w:rsidR="005D51DF" w:rsidRPr="00B12A49" w:rsidTr="005D51DF">
        <w:trPr>
          <w:jc w:val="center"/>
        </w:trPr>
        <w:tc>
          <w:tcPr>
            <w:tcW w:w="4671"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eastAsia="Times New Roman" w:cs="Tahoma"/>
                <w:color w:val="000000"/>
                <w:sz w:val="20"/>
                <w:szCs w:val="20"/>
                <w:lang w:val="en-AU" w:eastAsia="en-AU"/>
              </w:rPr>
            </w:pPr>
            <w:r w:rsidRPr="00B12A49">
              <w:rPr>
                <w:rFonts w:eastAsia="Times New Roman" w:cs="Tahoma"/>
                <w:color w:val="000000"/>
                <w:sz w:val="20"/>
                <w:szCs w:val="20"/>
                <w:lang w:val="en-AU" w:eastAsia="en-AU"/>
              </w:rPr>
              <w:t>Damage of vegetation cover</w:t>
            </w:r>
          </w:p>
        </w:tc>
        <w:tc>
          <w:tcPr>
            <w:tcW w:w="70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eastAsia="Times New Roman" w:cs="Tahoma"/>
                <w:color w:val="000000"/>
                <w:sz w:val="20"/>
                <w:szCs w:val="20"/>
                <w:lang w:val="en-AU" w:eastAsia="en-AU"/>
              </w:rPr>
            </w:pPr>
          </w:p>
        </w:tc>
        <w:tc>
          <w:tcPr>
            <w:tcW w:w="708" w:type="dxa"/>
            <w:tcBorders>
              <w:top w:val="single" w:sz="6" w:space="0" w:color="auto"/>
              <w:left w:val="single" w:sz="6" w:space="0" w:color="auto"/>
              <w:bottom w:val="single" w:sz="6" w:space="0" w:color="auto"/>
              <w:right w:val="single" w:sz="4" w:space="0" w:color="auto"/>
            </w:tcBorders>
            <w:vAlign w:val="center"/>
          </w:tcPr>
          <w:p w:rsidR="005D51DF" w:rsidRPr="00B12A49" w:rsidRDefault="005D51DF" w:rsidP="005D51DF">
            <w:pPr>
              <w:keepNext/>
              <w:spacing w:before="20" w:after="20" w:line="240" w:lineRule="auto"/>
              <w:rPr>
                <w:rFonts w:eastAsia="Times New Roman" w:cs="Tahoma"/>
                <w:color w:val="000000"/>
                <w:sz w:val="20"/>
                <w:szCs w:val="20"/>
                <w:lang w:val="en-AU" w:eastAsia="en-AU"/>
              </w:rPr>
            </w:pPr>
          </w:p>
        </w:tc>
        <w:tc>
          <w:tcPr>
            <w:tcW w:w="1055" w:type="dxa"/>
            <w:tcBorders>
              <w:top w:val="single" w:sz="4" w:space="0" w:color="auto"/>
              <w:left w:val="single" w:sz="4" w:space="0" w:color="auto"/>
              <w:bottom w:val="single" w:sz="4" w:space="0" w:color="auto"/>
              <w:right w:val="single" w:sz="4" w:space="0" w:color="auto"/>
            </w:tcBorders>
            <w:vAlign w:val="center"/>
          </w:tcPr>
          <w:p w:rsidR="005D51DF" w:rsidRPr="00B12A49" w:rsidRDefault="005D51DF" w:rsidP="005D51DF">
            <w:pPr>
              <w:keepNext/>
              <w:spacing w:before="20" w:after="20" w:line="240" w:lineRule="auto"/>
              <w:rPr>
                <w:rFonts w:eastAsia="Times New Roman" w:cs="Tahoma"/>
                <w:color w:val="000000"/>
                <w:sz w:val="20"/>
                <w:szCs w:val="20"/>
                <w:lang w:val="en-AU" w:eastAsia="en-AU"/>
              </w:rPr>
            </w:pPr>
          </w:p>
        </w:tc>
        <w:tc>
          <w:tcPr>
            <w:tcW w:w="1275" w:type="dxa"/>
            <w:tcBorders>
              <w:top w:val="single" w:sz="4" w:space="0" w:color="auto"/>
              <w:left w:val="single" w:sz="4" w:space="0" w:color="auto"/>
              <w:bottom w:val="single" w:sz="4" w:space="0" w:color="auto"/>
              <w:right w:val="single" w:sz="4" w:space="0" w:color="auto"/>
            </w:tcBorders>
            <w:vAlign w:val="center"/>
          </w:tcPr>
          <w:p w:rsidR="005D51DF" w:rsidRPr="00B12A49" w:rsidRDefault="005D51DF" w:rsidP="005D51DF">
            <w:pPr>
              <w:keepNext/>
              <w:spacing w:before="20" w:after="20" w:line="240" w:lineRule="auto"/>
              <w:rPr>
                <w:rFonts w:eastAsia="Times New Roman" w:cs="Tahoma"/>
                <w:color w:val="000000"/>
                <w:sz w:val="20"/>
                <w:szCs w:val="20"/>
                <w:lang w:val="en-AU" w:eastAsia="en-AU"/>
              </w:rPr>
            </w:pPr>
          </w:p>
        </w:tc>
        <w:tc>
          <w:tcPr>
            <w:tcW w:w="1789" w:type="dxa"/>
            <w:tcBorders>
              <w:top w:val="single" w:sz="4" w:space="0" w:color="auto"/>
              <w:left w:val="single" w:sz="4" w:space="0" w:color="auto"/>
              <w:bottom w:val="single" w:sz="4" w:space="0" w:color="auto"/>
              <w:right w:val="single" w:sz="4" w:space="0" w:color="auto"/>
            </w:tcBorders>
            <w:vAlign w:val="center"/>
          </w:tcPr>
          <w:p w:rsidR="005D51DF" w:rsidRPr="00B12A49" w:rsidRDefault="005D51DF" w:rsidP="005D51DF">
            <w:pPr>
              <w:keepNext/>
              <w:spacing w:before="20" w:after="20" w:line="240" w:lineRule="auto"/>
              <w:rPr>
                <w:rFonts w:eastAsia="Times New Roman" w:cs="Tahoma"/>
                <w:color w:val="000000"/>
                <w:sz w:val="20"/>
                <w:szCs w:val="20"/>
                <w:lang w:val="en-AU" w:eastAsia="en-AU"/>
              </w:rPr>
            </w:pPr>
          </w:p>
        </w:tc>
      </w:tr>
      <w:tr w:rsidR="005D51DF" w:rsidRPr="00B12A49" w:rsidTr="005D51DF">
        <w:trPr>
          <w:jc w:val="center"/>
        </w:trPr>
        <w:tc>
          <w:tcPr>
            <w:tcW w:w="4671"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eastAsia="Times New Roman" w:cs="Tahoma"/>
                <w:color w:val="000000"/>
                <w:sz w:val="20"/>
                <w:szCs w:val="20"/>
                <w:lang w:val="en-AU" w:eastAsia="en-AU"/>
              </w:rPr>
            </w:pPr>
            <w:r w:rsidRPr="00B12A49">
              <w:rPr>
                <w:rFonts w:eastAsia="Times New Roman" w:cs="Tahoma"/>
                <w:color w:val="000000"/>
                <w:sz w:val="20"/>
                <w:szCs w:val="20"/>
                <w:lang w:val="en-AU" w:eastAsia="en-AU"/>
              </w:rPr>
              <w:t>Water turbidity</w:t>
            </w:r>
          </w:p>
        </w:tc>
        <w:tc>
          <w:tcPr>
            <w:tcW w:w="70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eastAsia="Times New Roman" w:cs="Tahoma"/>
                <w:color w:val="000000"/>
                <w:sz w:val="20"/>
                <w:szCs w:val="20"/>
                <w:lang w:val="en-AU" w:eastAsia="en-AU"/>
              </w:rPr>
            </w:pPr>
          </w:p>
        </w:tc>
        <w:tc>
          <w:tcPr>
            <w:tcW w:w="708" w:type="dxa"/>
            <w:tcBorders>
              <w:top w:val="single" w:sz="6" w:space="0" w:color="auto"/>
              <w:left w:val="single" w:sz="6" w:space="0" w:color="auto"/>
              <w:bottom w:val="single" w:sz="6" w:space="0" w:color="auto"/>
              <w:right w:val="single" w:sz="4" w:space="0" w:color="auto"/>
            </w:tcBorders>
            <w:vAlign w:val="center"/>
          </w:tcPr>
          <w:p w:rsidR="005D51DF" w:rsidRPr="00B12A49" w:rsidRDefault="005D51DF" w:rsidP="005D51DF">
            <w:pPr>
              <w:keepNext/>
              <w:spacing w:before="20" w:after="20" w:line="240" w:lineRule="auto"/>
              <w:rPr>
                <w:rFonts w:eastAsia="Times New Roman" w:cs="Tahoma"/>
                <w:color w:val="000000"/>
                <w:sz w:val="20"/>
                <w:szCs w:val="20"/>
                <w:lang w:val="en-AU" w:eastAsia="en-AU"/>
              </w:rPr>
            </w:pPr>
          </w:p>
        </w:tc>
        <w:tc>
          <w:tcPr>
            <w:tcW w:w="1055" w:type="dxa"/>
            <w:tcBorders>
              <w:top w:val="single" w:sz="4" w:space="0" w:color="auto"/>
              <w:left w:val="single" w:sz="4" w:space="0" w:color="auto"/>
              <w:bottom w:val="single" w:sz="4" w:space="0" w:color="auto"/>
              <w:right w:val="single" w:sz="4" w:space="0" w:color="auto"/>
            </w:tcBorders>
            <w:vAlign w:val="center"/>
          </w:tcPr>
          <w:p w:rsidR="005D51DF" w:rsidRPr="00B12A49" w:rsidRDefault="005D51DF" w:rsidP="005D51DF">
            <w:pPr>
              <w:keepNext/>
              <w:spacing w:before="20" w:after="20" w:line="240" w:lineRule="auto"/>
              <w:rPr>
                <w:rFonts w:eastAsia="Times New Roman" w:cs="Tahoma"/>
                <w:color w:val="000000"/>
                <w:sz w:val="20"/>
                <w:szCs w:val="20"/>
                <w:lang w:val="en-AU" w:eastAsia="en-AU"/>
              </w:rPr>
            </w:pPr>
          </w:p>
        </w:tc>
        <w:tc>
          <w:tcPr>
            <w:tcW w:w="1275" w:type="dxa"/>
            <w:tcBorders>
              <w:top w:val="single" w:sz="4" w:space="0" w:color="auto"/>
              <w:left w:val="single" w:sz="4" w:space="0" w:color="auto"/>
              <w:bottom w:val="single" w:sz="4" w:space="0" w:color="auto"/>
              <w:right w:val="single" w:sz="4" w:space="0" w:color="auto"/>
            </w:tcBorders>
            <w:vAlign w:val="center"/>
          </w:tcPr>
          <w:p w:rsidR="005D51DF" w:rsidRPr="00B12A49" w:rsidRDefault="005D51DF" w:rsidP="005D51DF">
            <w:pPr>
              <w:keepNext/>
              <w:spacing w:before="20" w:after="20" w:line="240" w:lineRule="auto"/>
              <w:rPr>
                <w:rFonts w:eastAsia="Times New Roman" w:cs="Tahoma"/>
                <w:color w:val="000000"/>
                <w:sz w:val="20"/>
                <w:szCs w:val="20"/>
                <w:lang w:val="en-AU" w:eastAsia="en-AU"/>
              </w:rPr>
            </w:pPr>
          </w:p>
        </w:tc>
        <w:tc>
          <w:tcPr>
            <w:tcW w:w="1789" w:type="dxa"/>
            <w:tcBorders>
              <w:top w:val="single" w:sz="4" w:space="0" w:color="auto"/>
              <w:left w:val="single" w:sz="4" w:space="0" w:color="auto"/>
              <w:bottom w:val="single" w:sz="4" w:space="0" w:color="auto"/>
              <w:right w:val="single" w:sz="4" w:space="0" w:color="auto"/>
            </w:tcBorders>
            <w:vAlign w:val="center"/>
          </w:tcPr>
          <w:p w:rsidR="005D51DF" w:rsidRPr="00B12A49" w:rsidRDefault="005D51DF" w:rsidP="005D51DF">
            <w:pPr>
              <w:keepNext/>
              <w:spacing w:before="20" w:after="20" w:line="240" w:lineRule="auto"/>
              <w:rPr>
                <w:rFonts w:eastAsia="Times New Roman" w:cs="Tahoma"/>
                <w:color w:val="000000"/>
                <w:sz w:val="20"/>
                <w:szCs w:val="20"/>
                <w:lang w:val="en-AU" w:eastAsia="en-AU"/>
              </w:rPr>
            </w:pPr>
          </w:p>
        </w:tc>
      </w:tr>
      <w:tr w:rsidR="005D51DF" w:rsidRPr="00B12A49" w:rsidTr="005D51DF">
        <w:trPr>
          <w:jc w:val="center"/>
        </w:trPr>
        <w:tc>
          <w:tcPr>
            <w:tcW w:w="4671"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eastAsia="Times New Roman" w:cs="Tahoma"/>
                <w:color w:val="000000"/>
                <w:sz w:val="20"/>
                <w:szCs w:val="20"/>
                <w:lang w:val="en-AU" w:eastAsia="en-AU"/>
              </w:rPr>
            </w:pPr>
            <w:r w:rsidRPr="00B12A49">
              <w:rPr>
                <w:rFonts w:eastAsia="Times New Roman" w:cs="Tahoma"/>
                <w:color w:val="000000"/>
                <w:sz w:val="20"/>
                <w:szCs w:val="20"/>
                <w:lang w:val="en-AU" w:eastAsia="en-AU"/>
              </w:rPr>
              <w:t>Water colouring</w:t>
            </w:r>
          </w:p>
        </w:tc>
        <w:tc>
          <w:tcPr>
            <w:tcW w:w="70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eastAsia="Times New Roman" w:cs="Tahoma"/>
                <w:color w:val="000000"/>
                <w:sz w:val="20"/>
                <w:szCs w:val="20"/>
                <w:lang w:val="en-AU" w:eastAsia="en-AU"/>
              </w:rPr>
            </w:pPr>
          </w:p>
        </w:tc>
        <w:tc>
          <w:tcPr>
            <w:tcW w:w="708" w:type="dxa"/>
            <w:tcBorders>
              <w:top w:val="single" w:sz="6" w:space="0" w:color="auto"/>
              <w:left w:val="single" w:sz="6" w:space="0" w:color="auto"/>
              <w:bottom w:val="single" w:sz="6" w:space="0" w:color="auto"/>
              <w:right w:val="single" w:sz="4" w:space="0" w:color="auto"/>
            </w:tcBorders>
            <w:vAlign w:val="center"/>
          </w:tcPr>
          <w:p w:rsidR="005D51DF" w:rsidRPr="00B12A49" w:rsidRDefault="005D51DF" w:rsidP="005D51DF">
            <w:pPr>
              <w:keepNext/>
              <w:spacing w:before="20" w:after="20" w:line="240" w:lineRule="auto"/>
              <w:rPr>
                <w:rFonts w:eastAsia="Times New Roman" w:cs="Tahoma"/>
                <w:color w:val="000000"/>
                <w:sz w:val="20"/>
                <w:szCs w:val="20"/>
                <w:lang w:val="en-AU" w:eastAsia="en-AU"/>
              </w:rPr>
            </w:pPr>
          </w:p>
        </w:tc>
        <w:tc>
          <w:tcPr>
            <w:tcW w:w="1055" w:type="dxa"/>
            <w:tcBorders>
              <w:top w:val="single" w:sz="4" w:space="0" w:color="auto"/>
              <w:left w:val="single" w:sz="4" w:space="0" w:color="auto"/>
              <w:bottom w:val="single" w:sz="4" w:space="0" w:color="auto"/>
              <w:right w:val="single" w:sz="4" w:space="0" w:color="auto"/>
            </w:tcBorders>
            <w:vAlign w:val="center"/>
          </w:tcPr>
          <w:p w:rsidR="005D51DF" w:rsidRPr="00B12A49" w:rsidRDefault="005D51DF" w:rsidP="005D51DF">
            <w:pPr>
              <w:keepNext/>
              <w:spacing w:before="20" w:after="20" w:line="240" w:lineRule="auto"/>
              <w:rPr>
                <w:rFonts w:eastAsia="Times New Roman" w:cs="Tahoma"/>
                <w:color w:val="000000"/>
                <w:sz w:val="20"/>
                <w:szCs w:val="20"/>
                <w:lang w:val="en-AU" w:eastAsia="en-AU"/>
              </w:rPr>
            </w:pPr>
          </w:p>
        </w:tc>
        <w:tc>
          <w:tcPr>
            <w:tcW w:w="1275" w:type="dxa"/>
            <w:tcBorders>
              <w:top w:val="single" w:sz="4" w:space="0" w:color="auto"/>
              <w:left w:val="single" w:sz="4" w:space="0" w:color="auto"/>
              <w:bottom w:val="single" w:sz="4" w:space="0" w:color="auto"/>
              <w:right w:val="single" w:sz="4" w:space="0" w:color="auto"/>
            </w:tcBorders>
            <w:vAlign w:val="center"/>
          </w:tcPr>
          <w:p w:rsidR="005D51DF" w:rsidRPr="00B12A49" w:rsidRDefault="005D51DF" w:rsidP="005D51DF">
            <w:pPr>
              <w:keepNext/>
              <w:spacing w:before="20" w:after="20" w:line="240" w:lineRule="auto"/>
              <w:rPr>
                <w:rFonts w:eastAsia="Times New Roman" w:cs="Tahoma"/>
                <w:color w:val="000000"/>
                <w:sz w:val="20"/>
                <w:szCs w:val="20"/>
                <w:lang w:val="en-AU" w:eastAsia="en-AU"/>
              </w:rPr>
            </w:pPr>
          </w:p>
        </w:tc>
        <w:tc>
          <w:tcPr>
            <w:tcW w:w="1789" w:type="dxa"/>
            <w:tcBorders>
              <w:top w:val="single" w:sz="4" w:space="0" w:color="auto"/>
              <w:left w:val="single" w:sz="4" w:space="0" w:color="auto"/>
              <w:bottom w:val="single" w:sz="4" w:space="0" w:color="auto"/>
              <w:right w:val="single" w:sz="4" w:space="0" w:color="auto"/>
            </w:tcBorders>
            <w:vAlign w:val="center"/>
          </w:tcPr>
          <w:p w:rsidR="005D51DF" w:rsidRPr="00B12A49" w:rsidRDefault="005D51DF" w:rsidP="005D51DF">
            <w:pPr>
              <w:keepNext/>
              <w:spacing w:before="20" w:after="20" w:line="240" w:lineRule="auto"/>
              <w:rPr>
                <w:rFonts w:eastAsia="Times New Roman" w:cs="Tahoma"/>
                <w:color w:val="000000"/>
                <w:sz w:val="20"/>
                <w:szCs w:val="20"/>
                <w:lang w:val="en-AU" w:eastAsia="en-AU"/>
              </w:rPr>
            </w:pPr>
          </w:p>
        </w:tc>
      </w:tr>
      <w:tr w:rsidR="005D51DF" w:rsidRPr="00B12A49" w:rsidTr="005D51DF">
        <w:trPr>
          <w:jc w:val="center"/>
        </w:trPr>
        <w:tc>
          <w:tcPr>
            <w:tcW w:w="4671"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eastAsia="Times New Roman" w:cs="Tahoma"/>
                <w:color w:val="000000"/>
                <w:sz w:val="20"/>
                <w:szCs w:val="20"/>
                <w:lang w:val="en-AU" w:eastAsia="en-AU"/>
              </w:rPr>
            </w:pPr>
            <w:r w:rsidRPr="00B12A49">
              <w:rPr>
                <w:rFonts w:eastAsia="Times New Roman" w:cs="Tahoma"/>
                <w:color w:val="000000"/>
                <w:sz w:val="20"/>
                <w:szCs w:val="20"/>
                <w:lang w:val="en-AU" w:eastAsia="en-AU"/>
              </w:rPr>
              <w:t>Very low or high water level in reservoir</w:t>
            </w:r>
          </w:p>
        </w:tc>
        <w:tc>
          <w:tcPr>
            <w:tcW w:w="70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eastAsia="Times New Roman" w:cs="Tahoma"/>
                <w:color w:val="000000"/>
                <w:sz w:val="20"/>
                <w:szCs w:val="20"/>
                <w:lang w:val="en-AU" w:eastAsia="en-AU"/>
              </w:rPr>
            </w:pPr>
          </w:p>
        </w:tc>
        <w:tc>
          <w:tcPr>
            <w:tcW w:w="708" w:type="dxa"/>
            <w:tcBorders>
              <w:top w:val="single" w:sz="6" w:space="0" w:color="auto"/>
              <w:left w:val="single" w:sz="6" w:space="0" w:color="auto"/>
              <w:bottom w:val="single" w:sz="6" w:space="0" w:color="auto"/>
              <w:right w:val="single" w:sz="4" w:space="0" w:color="auto"/>
            </w:tcBorders>
            <w:vAlign w:val="center"/>
          </w:tcPr>
          <w:p w:rsidR="005D51DF" w:rsidRPr="00B12A49" w:rsidRDefault="005D51DF" w:rsidP="005D51DF">
            <w:pPr>
              <w:keepNext/>
              <w:spacing w:before="20" w:after="20" w:line="240" w:lineRule="auto"/>
              <w:rPr>
                <w:rFonts w:eastAsia="Times New Roman" w:cs="Tahoma"/>
                <w:color w:val="000000"/>
                <w:sz w:val="20"/>
                <w:szCs w:val="20"/>
                <w:lang w:val="en-AU" w:eastAsia="en-AU"/>
              </w:rPr>
            </w:pPr>
          </w:p>
        </w:tc>
        <w:tc>
          <w:tcPr>
            <w:tcW w:w="1055" w:type="dxa"/>
            <w:tcBorders>
              <w:top w:val="single" w:sz="4" w:space="0" w:color="auto"/>
              <w:left w:val="single" w:sz="4" w:space="0" w:color="auto"/>
              <w:bottom w:val="single" w:sz="4" w:space="0" w:color="auto"/>
              <w:right w:val="single" w:sz="4" w:space="0" w:color="auto"/>
            </w:tcBorders>
            <w:vAlign w:val="center"/>
          </w:tcPr>
          <w:p w:rsidR="005D51DF" w:rsidRPr="00B12A49" w:rsidRDefault="005D51DF" w:rsidP="005D51DF">
            <w:pPr>
              <w:keepNext/>
              <w:spacing w:before="20" w:after="20" w:line="240" w:lineRule="auto"/>
              <w:rPr>
                <w:rFonts w:eastAsia="Times New Roman" w:cs="Tahoma"/>
                <w:color w:val="000000"/>
                <w:sz w:val="20"/>
                <w:szCs w:val="20"/>
                <w:lang w:val="en-AU" w:eastAsia="en-AU"/>
              </w:rPr>
            </w:pPr>
          </w:p>
        </w:tc>
        <w:tc>
          <w:tcPr>
            <w:tcW w:w="1275" w:type="dxa"/>
            <w:tcBorders>
              <w:top w:val="single" w:sz="4" w:space="0" w:color="auto"/>
              <w:left w:val="single" w:sz="4" w:space="0" w:color="auto"/>
              <w:bottom w:val="single" w:sz="4" w:space="0" w:color="auto"/>
              <w:right w:val="single" w:sz="4" w:space="0" w:color="auto"/>
            </w:tcBorders>
            <w:vAlign w:val="center"/>
          </w:tcPr>
          <w:p w:rsidR="005D51DF" w:rsidRPr="00B12A49" w:rsidRDefault="005D51DF" w:rsidP="005D51DF">
            <w:pPr>
              <w:keepNext/>
              <w:spacing w:before="20" w:after="20" w:line="240" w:lineRule="auto"/>
              <w:rPr>
                <w:rFonts w:eastAsia="Times New Roman" w:cs="Tahoma"/>
                <w:color w:val="000000"/>
                <w:sz w:val="20"/>
                <w:szCs w:val="20"/>
                <w:lang w:val="en-AU" w:eastAsia="en-AU"/>
              </w:rPr>
            </w:pPr>
          </w:p>
        </w:tc>
        <w:tc>
          <w:tcPr>
            <w:tcW w:w="1789" w:type="dxa"/>
            <w:tcBorders>
              <w:top w:val="single" w:sz="4" w:space="0" w:color="auto"/>
              <w:left w:val="single" w:sz="4" w:space="0" w:color="auto"/>
              <w:bottom w:val="single" w:sz="4" w:space="0" w:color="auto"/>
              <w:right w:val="single" w:sz="4" w:space="0" w:color="auto"/>
            </w:tcBorders>
            <w:vAlign w:val="center"/>
          </w:tcPr>
          <w:p w:rsidR="005D51DF" w:rsidRPr="00B12A49" w:rsidRDefault="005D51DF" w:rsidP="005D51DF">
            <w:pPr>
              <w:keepNext/>
              <w:spacing w:before="20" w:after="20" w:line="240" w:lineRule="auto"/>
              <w:rPr>
                <w:rFonts w:eastAsia="Times New Roman" w:cs="Tahoma"/>
                <w:color w:val="000000"/>
                <w:sz w:val="20"/>
                <w:szCs w:val="20"/>
                <w:lang w:val="en-AU" w:eastAsia="en-AU"/>
              </w:rPr>
            </w:pPr>
          </w:p>
        </w:tc>
      </w:tr>
      <w:tr w:rsidR="005D51DF" w:rsidRPr="00B12A49" w:rsidTr="005D51DF">
        <w:trPr>
          <w:jc w:val="center"/>
        </w:trPr>
        <w:tc>
          <w:tcPr>
            <w:tcW w:w="4671"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eastAsia="Times New Roman" w:cs="Tahoma"/>
                <w:color w:val="000000"/>
                <w:sz w:val="20"/>
                <w:szCs w:val="20"/>
                <w:lang w:val="en-AU" w:eastAsia="en-AU"/>
              </w:rPr>
            </w:pPr>
            <w:r w:rsidRPr="00B12A49">
              <w:rPr>
                <w:rFonts w:eastAsia="Times New Roman" w:cs="Tahoma"/>
                <w:color w:val="000000"/>
                <w:sz w:val="20"/>
                <w:szCs w:val="20"/>
                <w:lang w:val="en-AU" w:eastAsia="en-AU"/>
              </w:rPr>
              <w:t>Cyanobacterial (algal) blooms</w:t>
            </w:r>
          </w:p>
        </w:tc>
        <w:tc>
          <w:tcPr>
            <w:tcW w:w="70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eastAsia="Times New Roman" w:cs="Tahoma"/>
                <w:color w:val="000000"/>
                <w:sz w:val="20"/>
                <w:szCs w:val="20"/>
                <w:lang w:val="en-AU" w:eastAsia="en-AU"/>
              </w:rPr>
            </w:pPr>
          </w:p>
        </w:tc>
        <w:tc>
          <w:tcPr>
            <w:tcW w:w="708" w:type="dxa"/>
            <w:tcBorders>
              <w:top w:val="single" w:sz="6" w:space="0" w:color="auto"/>
              <w:left w:val="single" w:sz="6" w:space="0" w:color="auto"/>
              <w:bottom w:val="single" w:sz="6" w:space="0" w:color="auto"/>
              <w:right w:val="single" w:sz="4" w:space="0" w:color="auto"/>
            </w:tcBorders>
            <w:vAlign w:val="center"/>
          </w:tcPr>
          <w:p w:rsidR="005D51DF" w:rsidRPr="00B12A49" w:rsidRDefault="005D51DF" w:rsidP="005D51DF">
            <w:pPr>
              <w:keepNext/>
              <w:spacing w:before="20" w:after="20" w:line="240" w:lineRule="auto"/>
              <w:rPr>
                <w:rFonts w:eastAsia="Times New Roman" w:cs="Tahoma"/>
                <w:color w:val="000000"/>
                <w:sz w:val="20"/>
                <w:szCs w:val="20"/>
                <w:lang w:val="en-AU" w:eastAsia="en-AU"/>
              </w:rPr>
            </w:pPr>
          </w:p>
        </w:tc>
        <w:tc>
          <w:tcPr>
            <w:tcW w:w="1055" w:type="dxa"/>
            <w:tcBorders>
              <w:top w:val="single" w:sz="4" w:space="0" w:color="auto"/>
              <w:left w:val="single" w:sz="4" w:space="0" w:color="auto"/>
              <w:bottom w:val="single" w:sz="4" w:space="0" w:color="auto"/>
              <w:right w:val="single" w:sz="4" w:space="0" w:color="auto"/>
            </w:tcBorders>
            <w:vAlign w:val="center"/>
          </w:tcPr>
          <w:p w:rsidR="005D51DF" w:rsidRPr="00B12A49" w:rsidRDefault="005D51DF" w:rsidP="005D51DF">
            <w:pPr>
              <w:keepNext/>
              <w:spacing w:before="20" w:after="20" w:line="240" w:lineRule="auto"/>
              <w:rPr>
                <w:rFonts w:eastAsia="Times New Roman" w:cs="Tahoma"/>
                <w:color w:val="000000"/>
                <w:sz w:val="20"/>
                <w:szCs w:val="20"/>
                <w:lang w:val="en-AU" w:eastAsia="en-AU"/>
              </w:rPr>
            </w:pPr>
          </w:p>
        </w:tc>
        <w:tc>
          <w:tcPr>
            <w:tcW w:w="1275" w:type="dxa"/>
            <w:tcBorders>
              <w:top w:val="single" w:sz="4" w:space="0" w:color="auto"/>
              <w:left w:val="single" w:sz="4" w:space="0" w:color="auto"/>
              <w:bottom w:val="single" w:sz="4" w:space="0" w:color="auto"/>
              <w:right w:val="single" w:sz="4" w:space="0" w:color="auto"/>
            </w:tcBorders>
            <w:vAlign w:val="center"/>
          </w:tcPr>
          <w:p w:rsidR="005D51DF" w:rsidRPr="00B12A49" w:rsidRDefault="005D51DF" w:rsidP="005D51DF">
            <w:pPr>
              <w:keepNext/>
              <w:spacing w:before="20" w:after="20" w:line="240" w:lineRule="auto"/>
              <w:rPr>
                <w:rFonts w:eastAsia="Times New Roman" w:cs="Tahoma"/>
                <w:color w:val="000000"/>
                <w:sz w:val="20"/>
                <w:szCs w:val="20"/>
                <w:lang w:val="en-AU" w:eastAsia="en-AU"/>
              </w:rPr>
            </w:pPr>
          </w:p>
        </w:tc>
        <w:tc>
          <w:tcPr>
            <w:tcW w:w="1789" w:type="dxa"/>
            <w:tcBorders>
              <w:top w:val="single" w:sz="4" w:space="0" w:color="auto"/>
              <w:left w:val="single" w:sz="4" w:space="0" w:color="auto"/>
              <w:bottom w:val="single" w:sz="4" w:space="0" w:color="auto"/>
              <w:right w:val="single" w:sz="4" w:space="0" w:color="auto"/>
            </w:tcBorders>
            <w:vAlign w:val="center"/>
          </w:tcPr>
          <w:p w:rsidR="005D51DF" w:rsidRPr="00B12A49" w:rsidRDefault="005D51DF" w:rsidP="005D51DF">
            <w:pPr>
              <w:keepNext/>
              <w:spacing w:before="20" w:after="20" w:line="240" w:lineRule="auto"/>
              <w:rPr>
                <w:rFonts w:eastAsia="Times New Roman" w:cs="Tahoma"/>
                <w:color w:val="000000"/>
                <w:sz w:val="20"/>
                <w:szCs w:val="20"/>
                <w:lang w:val="en-AU" w:eastAsia="en-AU"/>
              </w:rPr>
            </w:pPr>
          </w:p>
        </w:tc>
      </w:tr>
      <w:tr w:rsidR="005D51DF" w:rsidRPr="00B12A49" w:rsidTr="005D51DF">
        <w:trPr>
          <w:jc w:val="center"/>
        </w:trPr>
        <w:tc>
          <w:tcPr>
            <w:tcW w:w="4671"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eastAsia="Times New Roman" w:cs="Tahoma"/>
                <w:color w:val="000000"/>
                <w:sz w:val="20"/>
                <w:szCs w:val="20"/>
                <w:lang w:val="en-AU" w:eastAsia="en-AU"/>
              </w:rPr>
            </w:pPr>
            <w:r w:rsidRPr="00B12A49">
              <w:rPr>
                <w:rFonts w:eastAsia="Times New Roman" w:cs="Tahoma"/>
                <w:color w:val="000000"/>
                <w:sz w:val="20"/>
                <w:szCs w:val="20"/>
                <w:lang w:val="en-AU" w:eastAsia="en-AU"/>
              </w:rPr>
              <w:t>Other</w:t>
            </w:r>
            <w:r w:rsidR="00AC6746">
              <w:rPr>
                <w:rFonts w:eastAsia="Times New Roman" w:cs="Tahoma"/>
                <w:color w:val="000000"/>
                <w:sz w:val="20"/>
                <w:szCs w:val="20"/>
                <w:lang w:val="en-AU" w:eastAsia="en-AU"/>
              </w:rPr>
              <w:t xml:space="preserve"> (please specify</w:t>
            </w:r>
            <w:r w:rsidRPr="00B12A49">
              <w:rPr>
                <w:rFonts w:eastAsia="Times New Roman" w:cs="Tahoma"/>
                <w:color w:val="000000"/>
                <w:sz w:val="20"/>
                <w:szCs w:val="20"/>
                <w:lang w:val="en-AU" w:eastAsia="en-AU"/>
              </w:rPr>
              <w:t>)</w:t>
            </w:r>
          </w:p>
        </w:tc>
        <w:tc>
          <w:tcPr>
            <w:tcW w:w="709" w:type="dxa"/>
            <w:tcBorders>
              <w:top w:val="single" w:sz="6" w:space="0" w:color="auto"/>
              <w:left w:val="single" w:sz="6" w:space="0" w:color="auto"/>
              <w:bottom w:val="single" w:sz="6" w:space="0" w:color="auto"/>
              <w:right w:val="single" w:sz="6" w:space="0" w:color="auto"/>
            </w:tcBorders>
          </w:tcPr>
          <w:p w:rsidR="005D51DF" w:rsidRPr="00B12A49" w:rsidRDefault="005D51DF" w:rsidP="005D51DF">
            <w:pPr>
              <w:keepNext/>
              <w:spacing w:before="20" w:after="20" w:line="240" w:lineRule="auto"/>
              <w:rPr>
                <w:rFonts w:eastAsia="Times New Roman" w:cs="Tahoma"/>
                <w:color w:val="000000"/>
                <w:sz w:val="20"/>
                <w:szCs w:val="20"/>
                <w:lang w:val="en-AU" w:eastAsia="en-AU"/>
              </w:rPr>
            </w:pPr>
          </w:p>
        </w:tc>
        <w:tc>
          <w:tcPr>
            <w:tcW w:w="708" w:type="dxa"/>
            <w:tcBorders>
              <w:top w:val="single" w:sz="6" w:space="0" w:color="auto"/>
              <w:left w:val="single" w:sz="6" w:space="0" w:color="auto"/>
              <w:bottom w:val="single" w:sz="6" w:space="0" w:color="auto"/>
              <w:right w:val="single" w:sz="4" w:space="0" w:color="auto"/>
            </w:tcBorders>
            <w:vAlign w:val="center"/>
          </w:tcPr>
          <w:p w:rsidR="005D51DF" w:rsidRPr="00B12A49" w:rsidRDefault="005D51DF" w:rsidP="005D51DF">
            <w:pPr>
              <w:keepNext/>
              <w:spacing w:before="20" w:after="20" w:line="240" w:lineRule="auto"/>
              <w:rPr>
                <w:rFonts w:eastAsia="Times New Roman" w:cs="Tahoma"/>
                <w:color w:val="000000"/>
                <w:sz w:val="20"/>
                <w:szCs w:val="20"/>
                <w:lang w:val="en-AU" w:eastAsia="en-AU"/>
              </w:rPr>
            </w:pPr>
          </w:p>
        </w:tc>
        <w:tc>
          <w:tcPr>
            <w:tcW w:w="1055" w:type="dxa"/>
            <w:tcBorders>
              <w:top w:val="single" w:sz="4" w:space="0" w:color="auto"/>
              <w:left w:val="single" w:sz="4" w:space="0" w:color="auto"/>
              <w:bottom w:val="single" w:sz="4" w:space="0" w:color="auto"/>
              <w:right w:val="single" w:sz="4" w:space="0" w:color="auto"/>
            </w:tcBorders>
            <w:vAlign w:val="center"/>
          </w:tcPr>
          <w:p w:rsidR="005D51DF" w:rsidRPr="00B12A49" w:rsidRDefault="005D51DF" w:rsidP="005D51DF">
            <w:pPr>
              <w:keepNext/>
              <w:spacing w:before="20" w:after="20" w:line="240" w:lineRule="auto"/>
              <w:rPr>
                <w:rFonts w:eastAsia="Times New Roman" w:cs="Tahoma"/>
                <w:color w:val="000000"/>
                <w:sz w:val="20"/>
                <w:szCs w:val="20"/>
                <w:lang w:val="en-AU" w:eastAsia="en-AU"/>
              </w:rPr>
            </w:pPr>
          </w:p>
        </w:tc>
        <w:tc>
          <w:tcPr>
            <w:tcW w:w="1275" w:type="dxa"/>
            <w:tcBorders>
              <w:top w:val="single" w:sz="4" w:space="0" w:color="auto"/>
              <w:left w:val="single" w:sz="4" w:space="0" w:color="auto"/>
              <w:bottom w:val="single" w:sz="4" w:space="0" w:color="auto"/>
              <w:right w:val="single" w:sz="4" w:space="0" w:color="auto"/>
            </w:tcBorders>
            <w:vAlign w:val="center"/>
          </w:tcPr>
          <w:p w:rsidR="005D51DF" w:rsidRPr="00B12A49" w:rsidRDefault="005D51DF" w:rsidP="005D51DF">
            <w:pPr>
              <w:keepNext/>
              <w:spacing w:before="20" w:after="20" w:line="240" w:lineRule="auto"/>
              <w:rPr>
                <w:rFonts w:eastAsia="Times New Roman" w:cs="Tahoma"/>
                <w:color w:val="000000"/>
                <w:sz w:val="20"/>
                <w:szCs w:val="20"/>
                <w:lang w:val="en-AU" w:eastAsia="en-AU"/>
              </w:rPr>
            </w:pPr>
          </w:p>
        </w:tc>
        <w:tc>
          <w:tcPr>
            <w:tcW w:w="1789" w:type="dxa"/>
            <w:tcBorders>
              <w:top w:val="single" w:sz="4" w:space="0" w:color="auto"/>
              <w:left w:val="single" w:sz="4" w:space="0" w:color="auto"/>
              <w:bottom w:val="single" w:sz="4" w:space="0" w:color="auto"/>
              <w:right w:val="single" w:sz="4" w:space="0" w:color="auto"/>
            </w:tcBorders>
            <w:vAlign w:val="center"/>
          </w:tcPr>
          <w:p w:rsidR="005D51DF" w:rsidRPr="00B12A49" w:rsidRDefault="005D51DF" w:rsidP="005D51DF">
            <w:pPr>
              <w:keepNext/>
              <w:spacing w:before="20" w:after="20" w:line="240" w:lineRule="auto"/>
              <w:rPr>
                <w:rFonts w:eastAsia="Times New Roman" w:cs="Tahoma"/>
                <w:color w:val="000000"/>
                <w:sz w:val="20"/>
                <w:szCs w:val="20"/>
                <w:lang w:val="en-AU" w:eastAsia="en-AU"/>
              </w:rPr>
            </w:pPr>
          </w:p>
        </w:tc>
      </w:tr>
    </w:tbl>
    <w:p w:rsidR="009037FE" w:rsidRDefault="009037FE">
      <w:r>
        <w:br w:type="page"/>
      </w:r>
    </w:p>
    <w:p w:rsidR="000B4211" w:rsidRPr="000B4211" w:rsidRDefault="000B4211" w:rsidP="005D51DF">
      <w:pPr>
        <w:pStyle w:val="Titre1"/>
        <w:rPr>
          <w:b/>
          <w:sz w:val="28"/>
          <w:szCs w:val="28"/>
        </w:rPr>
      </w:pPr>
      <w:bookmarkStart w:id="8" w:name="_Toc463518880"/>
      <w:r w:rsidRPr="000B4211">
        <w:rPr>
          <w:b/>
          <w:sz w:val="28"/>
          <w:szCs w:val="28"/>
        </w:rPr>
        <w:lastRenderedPageBreak/>
        <w:t>Checklist 3: General checklist for documentation and visualization of information</w:t>
      </w:r>
      <w:bookmarkEnd w:id="8"/>
    </w:p>
    <w:p w:rsidR="000B4211" w:rsidRDefault="000B4211" w:rsidP="00C66222">
      <w:pPr>
        <w:pStyle w:val="Paragraphedeliste"/>
        <w:numPr>
          <w:ilvl w:val="0"/>
          <w:numId w:val="8"/>
        </w:numPr>
      </w:pPr>
      <w:r>
        <w:t>Consolidate information from checklist points and summarize in a report, including data gaps to close with high priority for improving the information base</w:t>
      </w:r>
    </w:p>
    <w:p w:rsidR="000B4211" w:rsidRDefault="000B4211" w:rsidP="00C66222">
      <w:pPr>
        <w:pStyle w:val="Paragraphedeliste"/>
        <w:numPr>
          <w:ilvl w:val="0"/>
          <w:numId w:val="8"/>
        </w:numPr>
      </w:pPr>
      <w:r>
        <w:t>Summarize hazards (microbial, chemical or physical) expected from activities in the catchment, and hazards identified in the surface waterbody</w:t>
      </w:r>
    </w:p>
    <w:p w:rsidR="000B4211" w:rsidRDefault="000B4211" w:rsidP="00C66222">
      <w:pPr>
        <w:pStyle w:val="Paragraphedeliste"/>
        <w:numPr>
          <w:ilvl w:val="0"/>
          <w:numId w:val="8"/>
        </w:numPr>
      </w:pPr>
      <w:r>
        <w:t>Summarize amounts of hazards intentionally applied or non-intentionally released</w:t>
      </w:r>
    </w:p>
    <w:p w:rsidR="000B4211" w:rsidRDefault="000B4211" w:rsidP="00C66222">
      <w:pPr>
        <w:pStyle w:val="Paragraphedeliste"/>
        <w:numPr>
          <w:ilvl w:val="0"/>
          <w:numId w:val="8"/>
        </w:numPr>
      </w:pPr>
      <w:r>
        <w:t>Summarize conditions encountered in the catchment that increase the likelihood of reaching the waterbody</w:t>
      </w:r>
    </w:p>
    <w:p w:rsidR="000B4211" w:rsidRDefault="000B4211" w:rsidP="00C66222">
      <w:pPr>
        <w:pStyle w:val="Paragraphedeliste"/>
        <w:numPr>
          <w:ilvl w:val="0"/>
          <w:numId w:val="8"/>
        </w:numPr>
      </w:pPr>
      <w:r>
        <w:t>Summarize conditions observed in the waterbody that increase the likelihood of hazards reaching the drinking-water offtake point(s)</w:t>
      </w:r>
    </w:p>
    <w:p w:rsidR="000B4211" w:rsidRDefault="000B4211" w:rsidP="00C66222">
      <w:pPr>
        <w:pStyle w:val="Paragraphedeliste"/>
        <w:numPr>
          <w:ilvl w:val="0"/>
          <w:numId w:val="8"/>
        </w:numPr>
      </w:pPr>
      <w:r>
        <w:t>Consider mapping spatial distribution of general land use (use geographical information systems [GIS] if possible) in relation to contamination pathways to the waterbody.</w:t>
      </w:r>
    </w:p>
    <w:p w:rsidR="000B4211" w:rsidRDefault="000B4211" w:rsidP="000B4211"/>
    <w:p w:rsidR="000B4211" w:rsidRDefault="000B4211" w:rsidP="000B4211"/>
    <w:p w:rsidR="00CB39FE" w:rsidRDefault="00CB39FE" w:rsidP="001B6E06"/>
    <w:p w:rsidR="00CB39FE" w:rsidRDefault="00CB39FE" w:rsidP="001B6E06"/>
    <w:p w:rsidR="00CB39FE" w:rsidRDefault="00CB39FE" w:rsidP="001B6E06"/>
    <w:p w:rsidR="00CB39FE" w:rsidRDefault="00CB39FE" w:rsidP="001B6E06"/>
    <w:p w:rsidR="00CB39FE" w:rsidRDefault="00CB39FE" w:rsidP="001B6E06"/>
    <w:p w:rsidR="00CB39FE" w:rsidRDefault="00CB39FE" w:rsidP="001B6E06"/>
    <w:p w:rsidR="00CB39FE" w:rsidRDefault="00CB39FE" w:rsidP="001B6E06"/>
    <w:p w:rsidR="00CB39FE" w:rsidRDefault="00CB39FE" w:rsidP="001B6E06"/>
    <w:p w:rsidR="00CB39FE" w:rsidRDefault="00CB39FE" w:rsidP="001B6E06"/>
    <w:p w:rsidR="00CB39FE" w:rsidRDefault="00CB39FE" w:rsidP="001B6E06"/>
    <w:p w:rsidR="00CB39FE" w:rsidRDefault="00CB39FE" w:rsidP="001B6E06"/>
    <w:p w:rsidR="00CB39FE" w:rsidRDefault="00CB39FE" w:rsidP="001B6E06"/>
    <w:p w:rsidR="00CB39FE" w:rsidRDefault="00CB39FE" w:rsidP="001B6E06"/>
    <w:p w:rsidR="00CB39FE" w:rsidRDefault="00CB39FE" w:rsidP="001B6E06"/>
    <w:p w:rsidR="009037FE" w:rsidRDefault="009037FE"/>
    <w:p w:rsidR="001B1F47" w:rsidRDefault="001B1F47" w:rsidP="001B6E06"/>
    <w:p w:rsidR="00E515E2" w:rsidRDefault="00E515E2" w:rsidP="001B6E06"/>
    <w:p w:rsidR="004E4886" w:rsidRDefault="004E4886" w:rsidP="001B6E06"/>
    <w:p w:rsidR="004E4886" w:rsidRDefault="004E4886" w:rsidP="001B6E06"/>
    <w:p w:rsidR="000B4211" w:rsidRPr="000B4211" w:rsidRDefault="000B4211" w:rsidP="005D51DF">
      <w:pPr>
        <w:pStyle w:val="Titre1"/>
        <w:rPr>
          <w:b/>
          <w:sz w:val="28"/>
          <w:szCs w:val="28"/>
        </w:rPr>
      </w:pPr>
      <w:bookmarkStart w:id="9" w:name="_Toc463518881"/>
      <w:r w:rsidRPr="000B4211">
        <w:rPr>
          <w:b/>
          <w:sz w:val="28"/>
          <w:szCs w:val="28"/>
        </w:rPr>
        <w:t>Checklist 4: Assessing pollution risk from agricultural activities</w:t>
      </w:r>
      <w:bookmarkEnd w:id="9"/>
      <w:r w:rsidRPr="000B4211">
        <w:rPr>
          <w:b/>
          <w:sz w:val="28"/>
          <w:szCs w:val="28"/>
        </w:rPr>
        <w:t xml:space="preserve"> </w:t>
      </w:r>
    </w:p>
    <w:p w:rsidR="005D51DF" w:rsidRDefault="005D51DF" w:rsidP="000B4211">
      <w:pPr>
        <w:rPr>
          <w:b/>
        </w:rPr>
      </w:pPr>
    </w:p>
    <w:p w:rsidR="000B4211" w:rsidRPr="000B4211" w:rsidRDefault="000B4211" w:rsidP="000B4211">
      <w:pPr>
        <w:rPr>
          <w:b/>
        </w:rPr>
      </w:pPr>
      <w:r w:rsidRPr="000B4211">
        <w:rPr>
          <w:b/>
        </w:rPr>
        <w:lastRenderedPageBreak/>
        <w:t xml:space="preserve">What types of agricultural activity are found in the catchment? </w:t>
      </w:r>
    </w:p>
    <w:p w:rsidR="000B4211" w:rsidRDefault="000B4211" w:rsidP="00C66222">
      <w:pPr>
        <w:pStyle w:val="Paragraphedeliste"/>
        <w:numPr>
          <w:ilvl w:val="0"/>
          <w:numId w:val="9"/>
        </w:numPr>
      </w:pPr>
      <w:r>
        <w:t xml:space="preserve">Determine the proportion of land covered by agriculture </w:t>
      </w:r>
    </w:p>
    <w:p w:rsidR="000B4211" w:rsidRDefault="000B4211" w:rsidP="00C66222">
      <w:pPr>
        <w:pStyle w:val="Paragraphedeliste"/>
        <w:numPr>
          <w:ilvl w:val="0"/>
          <w:numId w:val="9"/>
        </w:numPr>
      </w:pPr>
      <w:r>
        <w:t xml:space="preserve">Compile information on types of agriculture (e.g. pasture land, arable land, irrigated or drained agriculture, horticulture and market gardening) </w:t>
      </w:r>
    </w:p>
    <w:p w:rsidR="000B4211" w:rsidRDefault="000B4211" w:rsidP="00C66222">
      <w:pPr>
        <w:pStyle w:val="Paragraphedeliste"/>
        <w:numPr>
          <w:ilvl w:val="0"/>
          <w:numId w:val="9"/>
        </w:numPr>
      </w:pPr>
      <w:r>
        <w:t xml:space="preserve">Identify main crops cultivated (including changes over time) </w:t>
      </w:r>
    </w:p>
    <w:p w:rsidR="000B4211" w:rsidRDefault="000B4211" w:rsidP="00C66222">
      <w:pPr>
        <w:pStyle w:val="Paragraphedeliste"/>
        <w:numPr>
          <w:ilvl w:val="0"/>
          <w:numId w:val="9"/>
        </w:numPr>
      </w:pPr>
      <w:r>
        <w:t xml:space="preserve">Compile (and, if possible, map) information on location, spatial distribution and scale of agricultural land and different cultivation types </w:t>
      </w:r>
    </w:p>
    <w:p w:rsidR="000B4211" w:rsidRDefault="000B4211" w:rsidP="00C66222">
      <w:pPr>
        <w:pStyle w:val="Paragraphedeliste"/>
        <w:numPr>
          <w:ilvl w:val="0"/>
          <w:numId w:val="9"/>
        </w:numPr>
      </w:pPr>
      <w:r>
        <w:t xml:space="preserve">Identify extent to which stock have access to waterways, including location of major access points </w:t>
      </w:r>
    </w:p>
    <w:p w:rsidR="000B4211" w:rsidRDefault="000B4211" w:rsidP="00C66222">
      <w:pPr>
        <w:pStyle w:val="Paragraphedeliste"/>
        <w:numPr>
          <w:ilvl w:val="0"/>
          <w:numId w:val="9"/>
        </w:numPr>
      </w:pPr>
      <w:r>
        <w:t xml:space="preserve">Determine whether manure is applied in the catchment </w:t>
      </w:r>
    </w:p>
    <w:p w:rsidR="000B4211" w:rsidRDefault="000B4211" w:rsidP="00C66222">
      <w:pPr>
        <w:pStyle w:val="Paragraphedeliste"/>
        <w:numPr>
          <w:ilvl w:val="0"/>
          <w:numId w:val="9"/>
        </w:numPr>
      </w:pPr>
      <w:r>
        <w:t xml:space="preserve">Estimate livestock densities, animal species and amount of manures produced </w:t>
      </w:r>
    </w:p>
    <w:p w:rsidR="000B4211" w:rsidRDefault="000B4211" w:rsidP="00C66222">
      <w:pPr>
        <w:pStyle w:val="Paragraphedeliste"/>
        <w:numPr>
          <w:ilvl w:val="0"/>
          <w:numId w:val="9"/>
        </w:numPr>
      </w:pPr>
      <w:r>
        <w:t xml:space="preserve">Characterize storage conditions and handling practices for manures </w:t>
      </w:r>
    </w:p>
    <w:p w:rsidR="000B4211" w:rsidRDefault="000B4211" w:rsidP="00C66222">
      <w:pPr>
        <w:pStyle w:val="Paragraphedeliste"/>
        <w:numPr>
          <w:ilvl w:val="0"/>
          <w:numId w:val="9"/>
        </w:numPr>
      </w:pPr>
      <w:r>
        <w:t xml:space="preserve">Evaluate patterns of manure application: </w:t>
      </w:r>
    </w:p>
    <w:p w:rsidR="000B4211" w:rsidRDefault="000B4211" w:rsidP="00C66222">
      <w:pPr>
        <w:pStyle w:val="Paragraphedeliste"/>
        <w:numPr>
          <w:ilvl w:val="1"/>
          <w:numId w:val="9"/>
        </w:numPr>
      </w:pPr>
      <w:r>
        <w:t xml:space="preserve">Assess adequacy of application rates: check whether criteria are based on </w:t>
      </w:r>
    </w:p>
    <w:p w:rsidR="000B4211" w:rsidRDefault="000B4211" w:rsidP="00C66222">
      <w:pPr>
        <w:pStyle w:val="Paragraphedeliste"/>
        <w:numPr>
          <w:ilvl w:val="0"/>
          <w:numId w:val="10"/>
        </w:numPr>
      </w:pPr>
      <w:r>
        <w:t xml:space="preserve">nutrient budgets and crop uptake rates, or </w:t>
      </w:r>
    </w:p>
    <w:p w:rsidR="000B4211" w:rsidRDefault="000B4211" w:rsidP="00C66222">
      <w:pPr>
        <w:pStyle w:val="Paragraphedeliste"/>
        <w:numPr>
          <w:ilvl w:val="0"/>
          <w:numId w:val="10"/>
        </w:numPr>
      </w:pPr>
      <w:r>
        <w:t xml:space="preserve">merely the need for getting rid of manure in areas with high livestock densities or intensive livestock farming </w:t>
      </w:r>
    </w:p>
    <w:p w:rsidR="000B4211" w:rsidRDefault="000B4211" w:rsidP="00C66222">
      <w:pPr>
        <w:pStyle w:val="Paragraphedeliste"/>
        <w:numPr>
          <w:ilvl w:val="1"/>
          <w:numId w:val="9"/>
        </w:numPr>
      </w:pPr>
      <w:r>
        <w:t xml:space="preserve">Assess timing of application in relation to hydrological events and to seasonal aspects (e.g. presence or absence of vegetation cover, frozen ground) </w:t>
      </w:r>
    </w:p>
    <w:p w:rsidR="000B4211" w:rsidRDefault="000B4211" w:rsidP="00C66222">
      <w:pPr>
        <w:pStyle w:val="Paragraphedeliste"/>
        <w:numPr>
          <w:ilvl w:val="1"/>
          <w:numId w:val="9"/>
        </w:numPr>
      </w:pPr>
      <w:r>
        <w:t xml:space="preserve">Assess adequacy of spreading methods. </w:t>
      </w:r>
    </w:p>
    <w:p w:rsidR="000B4211" w:rsidRPr="000B4211" w:rsidRDefault="000B4211" w:rsidP="000B4211">
      <w:pPr>
        <w:rPr>
          <w:b/>
        </w:rPr>
      </w:pPr>
      <w:r w:rsidRPr="000B4211">
        <w:rPr>
          <w:b/>
        </w:rPr>
        <w:t xml:space="preserve">Are fertilizers applied in the catchment? </w:t>
      </w:r>
    </w:p>
    <w:p w:rsidR="000B4211" w:rsidRDefault="000B4211" w:rsidP="00C66222">
      <w:pPr>
        <w:pStyle w:val="Paragraphedeliste"/>
        <w:numPr>
          <w:ilvl w:val="0"/>
          <w:numId w:val="9"/>
        </w:numPr>
      </w:pPr>
      <w:r>
        <w:t xml:space="preserve">Characterize amounts, types and products of fertilizers used </w:t>
      </w:r>
    </w:p>
    <w:p w:rsidR="000B4211" w:rsidRDefault="000B4211" w:rsidP="00C66222">
      <w:pPr>
        <w:pStyle w:val="Paragraphedeliste"/>
        <w:numPr>
          <w:ilvl w:val="0"/>
          <w:numId w:val="9"/>
        </w:numPr>
      </w:pPr>
      <w:r>
        <w:t xml:space="preserve">Check composition of fertilizers (e.g. content of nitrogen and phosphorus) </w:t>
      </w:r>
    </w:p>
    <w:p w:rsidR="000B4211" w:rsidRDefault="000B4211" w:rsidP="00C66222">
      <w:pPr>
        <w:pStyle w:val="Paragraphedeliste"/>
        <w:numPr>
          <w:ilvl w:val="0"/>
          <w:numId w:val="9"/>
        </w:numPr>
      </w:pPr>
      <w:r>
        <w:t>Evaluate patterns of fertilizer application (see ‘Evaluate patterns of manure application’ above in this checklist for adequacy of application rates, timing, spreading methods and irrigation practices).</w:t>
      </w:r>
    </w:p>
    <w:p w:rsidR="000B4211" w:rsidRPr="00526CED" w:rsidRDefault="000B4211" w:rsidP="000B4211">
      <w:pPr>
        <w:rPr>
          <w:b/>
        </w:rPr>
      </w:pPr>
      <w:r w:rsidRPr="00526CED">
        <w:rPr>
          <w:b/>
        </w:rPr>
        <w:t xml:space="preserve">Are feedlots, dairies or other intensive animal feeding activities operated in the catchment? </w:t>
      </w:r>
    </w:p>
    <w:p w:rsidR="000B4211" w:rsidRDefault="000B4211" w:rsidP="00C66222">
      <w:pPr>
        <w:pStyle w:val="Paragraphedeliste"/>
        <w:numPr>
          <w:ilvl w:val="0"/>
          <w:numId w:val="11"/>
        </w:numPr>
      </w:pPr>
      <w:r>
        <w:t xml:space="preserve">Estimate livestock densities and animal species present in the catchment </w:t>
      </w:r>
    </w:p>
    <w:p w:rsidR="000B4211" w:rsidRDefault="000B4211" w:rsidP="00C66222">
      <w:pPr>
        <w:pStyle w:val="Paragraphedeliste"/>
        <w:numPr>
          <w:ilvl w:val="0"/>
          <w:numId w:val="11"/>
        </w:numPr>
      </w:pPr>
      <w:r>
        <w:t xml:space="preserve">Determine locations of the animal feeding activities in relation to surface waterbodies </w:t>
      </w:r>
    </w:p>
    <w:p w:rsidR="000B4211" w:rsidRDefault="000B4211" w:rsidP="00C66222">
      <w:pPr>
        <w:pStyle w:val="Paragraphedeliste"/>
        <w:numPr>
          <w:ilvl w:val="0"/>
          <w:numId w:val="11"/>
        </w:numPr>
      </w:pPr>
      <w:r>
        <w:t xml:space="preserve">Assess adequacy of design, construction, condition, operation and maintenance (e.g. sealing and lining of surfaces and containments, open-air or closed facilities) </w:t>
      </w:r>
    </w:p>
    <w:p w:rsidR="000B4211" w:rsidRDefault="000B4211" w:rsidP="00C66222">
      <w:pPr>
        <w:pStyle w:val="Paragraphedeliste"/>
        <w:numPr>
          <w:ilvl w:val="0"/>
          <w:numId w:val="11"/>
        </w:numPr>
      </w:pPr>
      <w:r>
        <w:t xml:space="preserve">Quantify and characterize wastes generated </w:t>
      </w:r>
    </w:p>
    <w:p w:rsidR="000B4211" w:rsidRDefault="000B4211" w:rsidP="00C66222">
      <w:pPr>
        <w:pStyle w:val="Paragraphedeliste"/>
        <w:numPr>
          <w:ilvl w:val="0"/>
          <w:numId w:val="11"/>
        </w:numPr>
      </w:pPr>
      <w:r>
        <w:t xml:space="preserve">Evaluate availability, storage capacity, treatment efficiency and adequacy of wastewater-treatment facilities </w:t>
      </w:r>
    </w:p>
    <w:p w:rsidR="000B4211" w:rsidRDefault="000B4211" w:rsidP="00C66222">
      <w:pPr>
        <w:pStyle w:val="Paragraphedeliste"/>
        <w:numPr>
          <w:ilvl w:val="0"/>
          <w:numId w:val="11"/>
        </w:numPr>
      </w:pPr>
      <w:r>
        <w:t xml:space="preserve">Check and assess disposal practices for treated or non-treated wastewater (e.g. irrigation) (see ‘Is sewage sludge or wastewater used in the catchment?’ below) </w:t>
      </w:r>
    </w:p>
    <w:p w:rsidR="000B4211" w:rsidRDefault="000B4211" w:rsidP="00C66222">
      <w:pPr>
        <w:pStyle w:val="Paragraphedeliste"/>
        <w:numPr>
          <w:ilvl w:val="0"/>
          <w:numId w:val="11"/>
        </w:numPr>
      </w:pPr>
      <w:r>
        <w:t xml:space="preserve">Check and assess disposal practices for manures (see ‘Evaluate patterns of manure application’ above). </w:t>
      </w:r>
    </w:p>
    <w:p w:rsidR="000B4211" w:rsidRPr="00526CED" w:rsidRDefault="000B4211" w:rsidP="000B4211">
      <w:pPr>
        <w:rPr>
          <w:b/>
        </w:rPr>
      </w:pPr>
      <w:r w:rsidRPr="00526CED">
        <w:rPr>
          <w:b/>
        </w:rPr>
        <w:t xml:space="preserve">Is sewage sludge or wastewater used in the catchment? </w:t>
      </w:r>
    </w:p>
    <w:p w:rsidR="000B4211" w:rsidRDefault="000B4211" w:rsidP="00C66222">
      <w:pPr>
        <w:pStyle w:val="Paragraphedeliste"/>
        <w:numPr>
          <w:ilvl w:val="0"/>
          <w:numId w:val="12"/>
        </w:numPr>
      </w:pPr>
      <w:r>
        <w:t xml:space="preserve">Estimate amount and composition of sludges and treated or non-treated wastewaters </w:t>
      </w:r>
    </w:p>
    <w:p w:rsidR="000B4211" w:rsidRDefault="000B4211" w:rsidP="00C66222">
      <w:pPr>
        <w:pStyle w:val="Paragraphedeliste"/>
        <w:numPr>
          <w:ilvl w:val="0"/>
          <w:numId w:val="12"/>
        </w:numPr>
      </w:pPr>
      <w:r>
        <w:t xml:space="preserve">Evaluate adequacy of sludge treatment (e.g. composting) or storage time before land application </w:t>
      </w:r>
    </w:p>
    <w:p w:rsidR="000B4211" w:rsidRDefault="000B4211" w:rsidP="00C66222">
      <w:pPr>
        <w:pStyle w:val="Paragraphedeliste"/>
        <w:numPr>
          <w:ilvl w:val="0"/>
          <w:numId w:val="12"/>
        </w:numPr>
      </w:pPr>
      <w:r>
        <w:t xml:space="preserve">Evaluate patterns of land application: see checklist for manure application above for adequacy of application rates, timing, spreading methods and irrigation practices </w:t>
      </w:r>
    </w:p>
    <w:p w:rsidR="000B4211" w:rsidRDefault="000B4211" w:rsidP="00C66222">
      <w:pPr>
        <w:pStyle w:val="Paragraphedeliste"/>
        <w:numPr>
          <w:ilvl w:val="0"/>
          <w:numId w:val="12"/>
        </w:numPr>
      </w:pPr>
      <w:r>
        <w:lastRenderedPageBreak/>
        <w:t xml:space="preserve">See also Checklist 6 on assessing pollution risk from wastewater and stormwater effluents for further information to be collected on wastewater. </w:t>
      </w:r>
    </w:p>
    <w:p w:rsidR="000B4211" w:rsidRPr="00526CED" w:rsidRDefault="000B4211" w:rsidP="000B4211">
      <w:pPr>
        <w:rPr>
          <w:b/>
        </w:rPr>
      </w:pPr>
      <w:r w:rsidRPr="00526CED">
        <w:rPr>
          <w:b/>
        </w:rPr>
        <w:t xml:space="preserve">Are pesticides used in the catchment? </w:t>
      </w:r>
    </w:p>
    <w:p w:rsidR="000B4211" w:rsidRDefault="000B4211" w:rsidP="00C66222">
      <w:pPr>
        <w:pStyle w:val="Paragraphedeliste"/>
        <w:numPr>
          <w:ilvl w:val="0"/>
          <w:numId w:val="13"/>
        </w:numPr>
      </w:pPr>
      <w:r>
        <w:t xml:space="preserve">Characterize amounts, active ingredients and commercial products of pesticides </w:t>
      </w:r>
    </w:p>
    <w:p w:rsidR="000B4211" w:rsidRDefault="000B4211" w:rsidP="00C66222">
      <w:pPr>
        <w:pStyle w:val="Paragraphedeliste"/>
        <w:numPr>
          <w:ilvl w:val="0"/>
          <w:numId w:val="13"/>
        </w:numPr>
      </w:pPr>
      <w:r>
        <w:t xml:space="preserve">Assess adequacy of design of, and practices at, handling and mixing sites, and whether there is indication of inadequate disposal practices of residues, surplus pesticides or drums </w:t>
      </w:r>
    </w:p>
    <w:p w:rsidR="000B4211" w:rsidRDefault="000B4211" w:rsidP="00C66222">
      <w:pPr>
        <w:pStyle w:val="Paragraphedeliste"/>
        <w:numPr>
          <w:ilvl w:val="0"/>
          <w:numId w:val="13"/>
        </w:numPr>
      </w:pPr>
      <w:r>
        <w:t xml:space="preserve">Assess adequacy of siting, design, construction and condition of storage facilities </w:t>
      </w:r>
    </w:p>
    <w:p w:rsidR="000B4211" w:rsidRDefault="000B4211" w:rsidP="00C66222">
      <w:pPr>
        <w:pStyle w:val="Paragraphedeliste"/>
        <w:numPr>
          <w:ilvl w:val="0"/>
          <w:numId w:val="13"/>
        </w:numPr>
      </w:pPr>
      <w:r>
        <w:t xml:space="preserve">Assess whether there are any stockpiles of obsolete and banned pesticides </w:t>
      </w:r>
    </w:p>
    <w:p w:rsidR="000B4211" w:rsidRDefault="000B4211" w:rsidP="00C66222">
      <w:pPr>
        <w:pStyle w:val="Paragraphedeliste"/>
        <w:numPr>
          <w:ilvl w:val="0"/>
          <w:numId w:val="13"/>
        </w:numPr>
      </w:pPr>
      <w:r>
        <w:t xml:space="preserve">Check whether there are indications of illegal use of banned pesticides </w:t>
      </w:r>
    </w:p>
    <w:p w:rsidR="000B4211" w:rsidRDefault="000B4211" w:rsidP="00C66222">
      <w:pPr>
        <w:pStyle w:val="Paragraphedeliste"/>
        <w:numPr>
          <w:ilvl w:val="0"/>
          <w:numId w:val="13"/>
        </w:numPr>
      </w:pPr>
      <w:r>
        <w:t xml:space="preserve">Check location of dip sites for livestock treatment, and assess adequacy of practices employed </w:t>
      </w:r>
    </w:p>
    <w:p w:rsidR="000B4211" w:rsidRDefault="000B4211" w:rsidP="00C66222">
      <w:pPr>
        <w:pStyle w:val="Paragraphedeliste"/>
        <w:numPr>
          <w:ilvl w:val="0"/>
          <w:numId w:val="13"/>
        </w:numPr>
      </w:pPr>
      <w:r>
        <w:t xml:space="preserve">Check whether there is indication of abandoned pesticide stocks </w:t>
      </w:r>
    </w:p>
    <w:p w:rsidR="000B4211" w:rsidRDefault="000B4211" w:rsidP="00C66222">
      <w:pPr>
        <w:pStyle w:val="Paragraphedeliste"/>
        <w:numPr>
          <w:ilvl w:val="0"/>
          <w:numId w:val="13"/>
        </w:numPr>
      </w:pPr>
      <w:r>
        <w:t xml:space="preserve">Assess patterns of pesticide application: </w:t>
      </w:r>
    </w:p>
    <w:p w:rsidR="00526CED" w:rsidRDefault="000B4211" w:rsidP="00C66222">
      <w:pPr>
        <w:pStyle w:val="Paragraphedeliste"/>
        <w:numPr>
          <w:ilvl w:val="0"/>
          <w:numId w:val="15"/>
        </w:numPr>
      </w:pPr>
      <w:r>
        <w:t xml:space="preserve">Assess adequacy of application rates: check whether criteria are based on </w:t>
      </w:r>
    </w:p>
    <w:p w:rsidR="00526CED" w:rsidRDefault="000B4211" w:rsidP="00C66222">
      <w:pPr>
        <w:pStyle w:val="Paragraphedeliste"/>
        <w:numPr>
          <w:ilvl w:val="0"/>
          <w:numId w:val="14"/>
        </w:numPr>
      </w:pPr>
      <w:r>
        <w:t>recommendations of pr</w:t>
      </w:r>
      <w:r w:rsidR="00526CED">
        <w:t>oducer or licensing authorities</w:t>
      </w:r>
    </w:p>
    <w:p w:rsidR="00526CED" w:rsidRDefault="000B4211" w:rsidP="00C66222">
      <w:pPr>
        <w:pStyle w:val="Paragraphedeliste"/>
        <w:numPr>
          <w:ilvl w:val="0"/>
          <w:numId w:val="14"/>
        </w:numPr>
      </w:pPr>
      <w:r>
        <w:t>merely the need for getting</w:t>
      </w:r>
      <w:r w:rsidR="00526CED">
        <w:t xml:space="preserve"> rid of surplus pesticides, or </w:t>
      </w:r>
    </w:p>
    <w:p w:rsidR="000B4211" w:rsidRDefault="000B4211" w:rsidP="00C66222">
      <w:pPr>
        <w:pStyle w:val="Paragraphedeliste"/>
        <w:numPr>
          <w:ilvl w:val="0"/>
          <w:numId w:val="14"/>
        </w:numPr>
      </w:pPr>
      <w:r>
        <w:t xml:space="preserve">preventive spraying practice </w:t>
      </w:r>
    </w:p>
    <w:p w:rsidR="000B4211" w:rsidRDefault="000B4211" w:rsidP="00C66222">
      <w:pPr>
        <w:pStyle w:val="Paragraphedeliste"/>
        <w:numPr>
          <w:ilvl w:val="0"/>
          <w:numId w:val="15"/>
        </w:numPr>
      </w:pPr>
      <w:r>
        <w:t>Assess timing of application in relation to hydrological</w:t>
      </w:r>
      <w:r w:rsidR="00526CED">
        <w:t xml:space="preserve"> events, seasonal aspects (e.g. </w:t>
      </w:r>
      <w:r>
        <w:t xml:space="preserve">presence or absence of vegetation cover, frozen ground), and crop needs </w:t>
      </w:r>
    </w:p>
    <w:p w:rsidR="000B4211" w:rsidRDefault="000B4211" w:rsidP="00C66222">
      <w:pPr>
        <w:pStyle w:val="Paragraphedeliste"/>
        <w:numPr>
          <w:ilvl w:val="0"/>
          <w:numId w:val="15"/>
        </w:numPr>
      </w:pPr>
      <w:r>
        <w:t>Assess adequacy of spreading methods.</w:t>
      </w:r>
    </w:p>
    <w:p w:rsidR="000B4211" w:rsidRPr="00526CED" w:rsidRDefault="000B4211" w:rsidP="000B4211">
      <w:pPr>
        <w:rPr>
          <w:b/>
        </w:rPr>
      </w:pPr>
      <w:r w:rsidRPr="00526CED">
        <w:rPr>
          <w:b/>
        </w:rPr>
        <w:t xml:space="preserve">Are irrigation and drainage practised in the catchment? </w:t>
      </w:r>
    </w:p>
    <w:p w:rsidR="000B4211" w:rsidRDefault="000B4211" w:rsidP="00C66222">
      <w:pPr>
        <w:pStyle w:val="Paragraphedeliste"/>
        <w:numPr>
          <w:ilvl w:val="0"/>
          <w:numId w:val="16"/>
        </w:numPr>
      </w:pPr>
      <w:r>
        <w:t xml:space="preserve">Determine the scale to which irrigation and drainage is practised (amount of water used and distribution) </w:t>
      </w:r>
    </w:p>
    <w:p w:rsidR="000B4211" w:rsidRDefault="000B4211" w:rsidP="00C66222">
      <w:pPr>
        <w:pStyle w:val="Paragraphedeliste"/>
        <w:numPr>
          <w:ilvl w:val="0"/>
          <w:numId w:val="16"/>
        </w:numPr>
      </w:pPr>
      <w:r>
        <w:t xml:space="preserve">Compile information on irrigation and drainage techniques employed </w:t>
      </w:r>
    </w:p>
    <w:p w:rsidR="000B4211" w:rsidRDefault="000B4211" w:rsidP="00C66222">
      <w:pPr>
        <w:pStyle w:val="Paragraphedeliste"/>
        <w:numPr>
          <w:ilvl w:val="0"/>
          <w:numId w:val="16"/>
        </w:numPr>
      </w:pPr>
      <w:r>
        <w:t xml:space="preserve">Assess adequacy of irrigation practices (if employed) </w:t>
      </w:r>
    </w:p>
    <w:p w:rsidR="000B4211" w:rsidRDefault="000B4211" w:rsidP="00C66222">
      <w:pPr>
        <w:pStyle w:val="Paragraphedeliste"/>
        <w:numPr>
          <w:ilvl w:val="0"/>
          <w:numId w:val="16"/>
        </w:numPr>
      </w:pPr>
      <w:r>
        <w:t xml:space="preserve">Check for indications of leaching of naturally occurring substances </w:t>
      </w:r>
    </w:p>
    <w:p w:rsidR="000B4211" w:rsidRDefault="000B4211" w:rsidP="00C66222">
      <w:pPr>
        <w:pStyle w:val="Paragraphedeliste"/>
        <w:numPr>
          <w:ilvl w:val="0"/>
          <w:numId w:val="16"/>
        </w:numPr>
      </w:pPr>
      <w:r>
        <w:t xml:space="preserve">Check whether acid sulfate soils occur in the catchment. </w:t>
      </w:r>
    </w:p>
    <w:p w:rsidR="000B4211" w:rsidRPr="00526CED" w:rsidRDefault="000B4211" w:rsidP="000B4211">
      <w:pPr>
        <w:rPr>
          <w:b/>
        </w:rPr>
      </w:pPr>
      <w:r w:rsidRPr="00526CED">
        <w:rPr>
          <w:b/>
        </w:rPr>
        <w:t xml:space="preserve">Are ploughing, grazing or clear-cutting practised in the catchment? </w:t>
      </w:r>
    </w:p>
    <w:p w:rsidR="000B4211" w:rsidRDefault="000B4211" w:rsidP="00C66222">
      <w:pPr>
        <w:pStyle w:val="Paragraphedeliste"/>
        <w:numPr>
          <w:ilvl w:val="0"/>
          <w:numId w:val="17"/>
        </w:numPr>
      </w:pPr>
      <w:r>
        <w:t xml:space="preserve">Determine the scale and extent to which ploughing, grazing or clear-cutting is practised, and where it is practised </w:t>
      </w:r>
    </w:p>
    <w:p w:rsidR="009037FE" w:rsidRDefault="000B4211" w:rsidP="00C66222">
      <w:pPr>
        <w:pStyle w:val="Paragraphedeliste"/>
        <w:numPr>
          <w:ilvl w:val="0"/>
          <w:numId w:val="17"/>
        </w:numPr>
      </w:pPr>
      <w:r>
        <w:t>Compile information on the ploughing, grazing or clear-cutting techniques employed and their timings.</w:t>
      </w:r>
    </w:p>
    <w:p w:rsidR="005D51DF" w:rsidRDefault="005D51DF">
      <w:pPr>
        <w:rPr>
          <w:rFonts w:asciiTheme="majorHAnsi" w:eastAsiaTheme="majorEastAsia" w:hAnsiTheme="majorHAnsi" w:cstheme="majorBidi"/>
          <w:b/>
          <w:color w:val="2E74B5" w:themeColor="accent1" w:themeShade="BF"/>
          <w:sz w:val="28"/>
          <w:szCs w:val="28"/>
        </w:rPr>
      </w:pPr>
      <w:r>
        <w:rPr>
          <w:b/>
          <w:color w:val="2E74B5" w:themeColor="accent1" w:themeShade="BF"/>
          <w:sz w:val="28"/>
          <w:szCs w:val="28"/>
        </w:rPr>
        <w:br w:type="page"/>
      </w:r>
    </w:p>
    <w:p w:rsidR="002B21B2" w:rsidRPr="002B21B2" w:rsidRDefault="002B21B2" w:rsidP="005D51DF">
      <w:pPr>
        <w:pStyle w:val="Titre1"/>
        <w:rPr>
          <w:b/>
          <w:sz w:val="28"/>
          <w:szCs w:val="28"/>
        </w:rPr>
      </w:pPr>
      <w:bookmarkStart w:id="10" w:name="_Toc463518882"/>
      <w:r w:rsidRPr="002B21B2">
        <w:rPr>
          <w:b/>
          <w:sz w:val="28"/>
          <w:szCs w:val="28"/>
        </w:rPr>
        <w:lastRenderedPageBreak/>
        <w:t>Checklist 5: Assessing pollution risk from aquaculture and fishery activities</w:t>
      </w:r>
      <w:bookmarkEnd w:id="10"/>
      <w:r w:rsidRPr="002B21B2">
        <w:rPr>
          <w:b/>
          <w:sz w:val="28"/>
          <w:szCs w:val="28"/>
        </w:rPr>
        <w:t xml:space="preserve"> </w:t>
      </w:r>
    </w:p>
    <w:p w:rsidR="005D51DF" w:rsidRDefault="005D51DF" w:rsidP="002B21B2">
      <w:pPr>
        <w:rPr>
          <w:b/>
        </w:rPr>
      </w:pPr>
    </w:p>
    <w:p w:rsidR="002B21B2" w:rsidRPr="002B21B2" w:rsidRDefault="002B21B2" w:rsidP="002B21B2">
      <w:pPr>
        <w:rPr>
          <w:b/>
        </w:rPr>
      </w:pPr>
      <w:r w:rsidRPr="002B21B2">
        <w:rPr>
          <w:b/>
        </w:rPr>
        <w:t xml:space="preserve">What types of aquaculture and fisheries are practised in the catchment or waterbody? </w:t>
      </w:r>
    </w:p>
    <w:p w:rsidR="002B21B2" w:rsidRDefault="002B21B2" w:rsidP="00C66222">
      <w:pPr>
        <w:pStyle w:val="Paragraphedeliste"/>
        <w:numPr>
          <w:ilvl w:val="0"/>
          <w:numId w:val="18"/>
        </w:numPr>
      </w:pPr>
      <w:r>
        <w:t xml:space="preserve">Compile information on the number of aquaculture operations in the catchment, on their type (pond, flow-through systems, recirculating systems, cages, integrated systems), location and size (in terms of pond area, fish production or whatever information is available) </w:t>
      </w:r>
    </w:p>
    <w:p w:rsidR="002B21B2" w:rsidRDefault="002B21B2" w:rsidP="00C66222">
      <w:pPr>
        <w:pStyle w:val="Paragraphedeliste"/>
        <w:numPr>
          <w:ilvl w:val="0"/>
          <w:numId w:val="18"/>
        </w:numPr>
      </w:pPr>
      <w:r>
        <w:t xml:space="preserve">Are large-scale intensive aquafarms or fisheries operated in the catchment? If so, compile information on the water sources they use (e.g. surface water, groundwater, geothermal water, wastewater from other industries such as power stations), how water is exchanged (flow-through, recycling, partial recycling), which feed and feeding methods they use, and what data are available on effluent quantity, quality and discharge patterns </w:t>
      </w:r>
    </w:p>
    <w:p w:rsidR="002B21B2" w:rsidRDefault="002B21B2" w:rsidP="00C66222">
      <w:pPr>
        <w:pStyle w:val="Paragraphedeliste"/>
        <w:numPr>
          <w:ilvl w:val="0"/>
          <w:numId w:val="18"/>
        </w:numPr>
      </w:pPr>
      <w:r>
        <w:t xml:space="preserve">Compile information on occurrence, intensity and type of fisheries in the water resource. </w:t>
      </w:r>
    </w:p>
    <w:p w:rsidR="002B21B2" w:rsidRPr="002B21B2" w:rsidRDefault="002B21B2" w:rsidP="002B21B2">
      <w:pPr>
        <w:rPr>
          <w:b/>
        </w:rPr>
      </w:pPr>
      <w:r w:rsidRPr="002B21B2">
        <w:rPr>
          <w:b/>
        </w:rPr>
        <w:t xml:space="preserve">Is feeding applied? </w:t>
      </w:r>
    </w:p>
    <w:p w:rsidR="002B21B2" w:rsidRDefault="002B21B2" w:rsidP="00C66222">
      <w:pPr>
        <w:pStyle w:val="Paragraphedeliste"/>
        <w:numPr>
          <w:ilvl w:val="0"/>
          <w:numId w:val="19"/>
        </w:numPr>
      </w:pPr>
      <w:r>
        <w:t xml:space="preserve">Characterize the feeding strategy (supplementary or basic/regular) </w:t>
      </w:r>
    </w:p>
    <w:p w:rsidR="002B21B2" w:rsidRDefault="002B21B2" w:rsidP="00C66222">
      <w:pPr>
        <w:pStyle w:val="Paragraphedeliste"/>
        <w:numPr>
          <w:ilvl w:val="0"/>
          <w:numId w:val="19"/>
        </w:numPr>
      </w:pPr>
      <w:r>
        <w:t xml:space="preserve">Characterize the applied feed (amount, type, source, presence of any chemicals). </w:t>
      </w:r>
    </w:p>
    <w:p w:rsidR="002B21B2" w:rsidRPr="002B21B2" w:rsidRDefault="002B21B2" w:rsidP="002B21B2">
      <w:pPr>
        <w:rPr>
          <w:b/>
        </w:rPr>
      </w:pPr>
      <w:r w:rsidRPr="002B21B2">
        <w:rPr>
          <w:b/>
        </w:rPr>
        <w:t xml:space="preserve">Are fertilizers applied in fish ponds? </w:t>
      </w:r>
    </w:p>
    <w:p w:rsidR="002B21B2" w:rsidRDefault="002B21B2" w:rsidP="00C66222">
      <w:pPr>
        <w:pStyle w:val="Paragraphedeliste"/>
        <w:numPr>
          <w:ilvl w:val="0"/>
          <w:numId w:val="20"/>
        </w:numPr>
      </w:pPr>
      <w:r>
        <w:t xml:space="preserve">Characterize amounts, types, products and composition of fertilizers used (see also Checklist 4 on assessing pollution risk from agricultural activities, for further information to be collected on fertilizers). </w:t>
      </w:r>
    </w:p>
    <w:p w:rsidR="002B21B2" w:rsidRPr="002B21B2" w:rsidRDefault="002B21B2" w:rsidP="002B21B2">
      <w:pPr>
        <w:rPr>
          <w:b/>
        </w:rPr>
      </w:pPr>
      <w:r w:rsidRPr="002B21B2">
        <w:rPr>
          <w:b/>
        </w:rPr>
        <w:t xml:space="preserve">Is manure applied in fish ponds, and if so, how? </w:t>
      </w:r>
    </w:p>
    <w:p w:rsidR="002B21B2" w:rsidRDefault="002B21B2" w:rsidP="00C66222">
      <w:pPr>
        <w:pStyle w:val="Paragraphedeliste"/>
        <w:numPr>
          <w:ilvl w:val="0"/>
          <w:numId w:val="20"/>
        </w:numPr>
      </w:pPr>
      <w:r>
        <w:t>Characterize the applied manure (source, amount, composition, presence of veterinary pharmaceuticals, application patterns) (see also Checklist 4 on agriculture, for further information to be collected on manure).</w:t>
      </w:r>
    </w:p>
    <w:p w:rsidR="002B21B2" w:rsidRPr="002B21B2" w:rsidRDefault="002B21B2" w:rsidP="002B21B2">
      <w:pPr>
        <w:rPr>
          <w:b/>
        </w:rPr>
      </w:pPr>
      <w:r w:rsidRPr="002B21B2">
        <w:rPr>
          <w:b/>
        </w:rPr>
        <w:t xml:space="preserve">Is sewage or wastewater used in fish ponds? </w:t>
      </w:r>
    </w:p>
    <w:p w:rsidR="002B21B2" w:rsidRDefault="002B21B2" w:rsidP="00C66222">
      <w:pPr>
        <w:pStyle w:val="Paragraphedeliste"/>
        <w:numPr>
          <w:ilvl w:val="0"/>
          <w:numId w:val="20"/>
        </w:numPr>
      </w:pPr>
      <w:r>
        <w:t xml:space="preserve">Collect available information on the wastewater (e.g. amount; is it raw or has it undergone some treatment or ageing; is it pure domestic wastewater or might it contain commercial effluents?) (see also Checklist 6 on assessing pollution risk from wastewater and stormwater effluents, for further information to be collected on wastewater). </w:t>
      </w:r>
    </w:p>
    <w:p w:rsidR="002B21B2" w:rsidRPr="002B21B2" w:rsidRDefault="002B21B2" w:rsidP="002B21B2">
      <w:pPr>
        <w:rPr>
          <w:b/>
        </w:rPr>
      </w:pPr>
      <w:r w:rsidRPr="002B21B2">
        <w:rPr>
          <w:b/>
        </w:rPr>
        <w:t xml:space="preserve">Are other chemicals and drugs used in fish ponds? </w:t>
      </w:r>
    </w:p>
    <w:p w:rsidR="00E515E2" w:rsidRDefault="002B21B2" w:rsidP="00C66222">
      <w:pPr>
        <w:pStyle w:val="Paragraphedeliste"/>
        <w:numPr>
          <w:ilvl w:val="0"/>
          <w:numId w:val="20"/>
        </w:numPr>
      </w:pPr>
      <w:r>
        <w:t>Characterize amounts, types, active ingredients and commercial products of chemicals used.</w:t>
      </w:r>
    </w:p>
    <w:p w:rsidR="00460B39" w:rsidRDefault="00460B39" w:rsidP="001B6E06"/>
    <w:p w:rsidR="002B21B2" w:rsidRDefault="002B21B2" w:rsidP="001B6E06"/>
    <w:p w:rsidR="002B21B2" w:rsidRDefault="002B21B2" w:rsidP="001B6E06"/>
    <w:p w:rsidR="002B21B2" w:rsidRDefault="002B21B2" w:rsidP="001B6E06"/>
    <w:p w:rsidR="002B21B2" w:rsidRDefault="002B21B2" w:rsidP="001B6E06"/>
    <w:p w:rsidR="004E4886" w:rsidRDefault="004E4886" w:rsidP="001B6E06"/>
    <w:p w:rsidR="002B21B2" w:rsidRPr="002B21B2" w:rsidRDefault="002B21B2" w:rsidP="005D51DF">
      <w:pPr>
        <w:pStyle w:val="Titre1"/>
        <w:rPr>
          <w:b/>
          <w:sz w:val="28"/>
          <w:szCs w:val="28"/>
        </w:rPr>
      </w:pPr>
      <w:bookmarkStart w:id="11" w:name="_Toc463518883"/>
      <w:r w:rsidRPr="002B21B2">
        <w:rPr>
          <w:b/>
          <w:sz w:val="28"/>
          <w:szCs w:val="28"/>
        </w:rPr>
        <w:lastRenderedPageBreak/>
        <w:t>Checklist 6: Assessing pollution risk from wastewater and stormwater effluents</w:t>
      </w:r>
      <w:bookmarkEnd w:id="11"/>
      <w:r w:rsidRPr="002B21B2">
        <w:rPr>
          <w:b/>
          <w:sz w:val="28"/>
          <w:szCs w:val="28"/>
        </w:rPr>
        <w:t xml:space="preserve"> </w:t>
      </w:r>
    </w:p>
    <w:p w:rsidR="005D51DF" w:rsidRDefault="005D51DF" w:rsidP="002B21B2">
      <w:pPr>
        <w:rPr>
          <w:b/>
        </w:rPr>
      </w:pPr>
    </w:p>
    <w:p w:rsidR="002B21B2" w:rsidRPr="002B21B2" w:rsidRDefault="002B21B2" w:rsidP="002B21B2">
      <w:pPr>
        <w:rPr>
          <w:b/>
        </w:rPr>
      </w:pPr>
      <w:r w:rsidRPr="002B21B2">
        <w:rPr>
          <w:b/>
        </w:rPr>
        <w:t xml:space="preserve">Are the systems in place used, and are they sufficient? </w:t>
      </w:r>
    </w:p>
    <w:p w:rsidR="002B21B2" w:rsidRDefault="002B21B2" w:rsidP="00C66222">
      <w:pPr>
        <w:pStyle w:val="Paragraphedeliste"/>
        <w:numPr>
          <w:ilvl w:val="0"/>
          <w:numId w:val="20"/>
        </w:numPr>
      </w:pPr>
      <w:r>
        <w:t xml:space="preserve">Assess amount of wastewater and stormwater generated, and whether systems in place are sufficient to meet these amounts in the catchment </w:t>
      </w:r>
    </w:p>
    <w:p w:rsidR="002B21B2" w:rsidRDefault="002B21B2" w:rsidP="00C66222">
      <w:pPr>
        <w:pStyle w:val="Paragraphedeliste"/>
        <w:numPr>
          <w:ilvl w:val="0"/>
          <w:numId w:val="20"/>
        </w:numPr>
      </w:pPr>
      <w:r>
        <w:t xml:space="preserve">Assess extent of open-air defaecation </w:t>
      </w:r>
    </w:p>
    <w:p w:rsidR="002B21B2" w:rsidRDefault="002B21B2" w:rsidP="00C66222">
      <w:pPr>
        <w:pStyle w:val="Paragraphedeliste"/>
        <w:numPr>
          <w:ilvl w:val="0"/>
          <w:numId w:val="20"/>
        </w:numPr>
      </w:pPr>
      <w:r>
        <w:t xml:space="preserve">Compile information on scale, condition, maintenance and user acceptability of the systems </w:t>
      </w:r>
    </w:p>
    <w:p w:rsidR="002B21B2" w:rsidRDefault="002B21B2" w:rsidP="00C66222">
      <w:pPr>
        <w:pStyle w:val="Paragraphedeliste"/>
        <w:numPr>
          <w:ilvl w:val="0"/>
          <w:numId w:val="20"/>
        </w:numPr>
      </w:pPr>
      <w:r>
        <w:t>Compile information on periods of peak loading (e.g. during festivals and other large gatherings), and assess sufficiency of the systems in peak loading situations.</w:t>
      </w:r>
    </w:p>
    <w:p w:rsidR="002B21B2" w:rsidRPr="002B21B2" w:rsidRDefault="002B21B2" w:rsidP="002B21B2">
      <w:pPr>
        <w:rPr>
          <w:b/>
        </w:rPr>
      </w:pPr>
      <w:r w:rsidRPr="002B21B2">
        <w:rPr>
          <w:b/>
        </w:rPr>
        <w:t xml:space="preserve">Is on-site sanitation practised in the drinking-water catchment area? </w:t>
      </w:r>
    </w:p>
    <w:p w:rsidR="002B21B2" w:rsidRDefault="002B21B2" w:rsidP="00C66222">
      <w:pPr>
        <w:pStyle w:val="Paragraphedeliste"/>
        <w:numPr>
          <w:ilvl w:val="0"/>
          <w:numId w:val="21"/>
        </w:numPr>
      </w:pPr>
      <w:r>
        <w:t xml:space="preserve">Assess size and proportion of population using on-site sanitation, including settlement structure, numbers and distribution of on-site sanitation systems </w:t>
      </w:r>
    </w:p>
    <w:p w:rsidR="002B21B2" w:rsidRDefault="002B21B2" w:rsidP="00C66222">
      <w:pPr>
        <w:pStyle w:val="Paragraphedeliste"/>
        <w:numPr>
          <w:ilvl w:val="0"/>
          <w:numId w:val="21"/>
        </w:numPr>
      </w:pPr>
      <w:r>
        <w:t xml:space="preserve">Compile inventory on coverage with different types of on-site sanitation systems </w:t>
      </w:r>
    </w:p>
    <w:p w:rsidR="002B21B2" w:rsidRDefault="002B21B2" w:rsidP="00C66222">
      <w:pPr>
        <w:pStyle w:val="Paragraphedeliste"/>
        <w:numPr>
          <w:ilvl w:val="0"/>
          <w:numId w:val="21"/>
        </w:numPr>
      </w:pPr>
      <w:r>
        <w:t xml:space="preserve">Assess whether water used for washing is collected and disposed of separately from human excreta, and where it goes. </w:t>
      </w:r>
    </w:p>
    <w:p w:rsidR="002B21B2" w:rsidRPr="002B21B2" w:rsidRDefault="002B21B2" w:rsidP="002B21B2">
      <w:pPr>
        <w:rPr>
          <w:b/>
        </w:rPr>
      </w:pPr>
      <w:r w:rsidRPr="002B21B2">
        <w:rPr>
          <w:b/>
        </w:rPr>
        <w:t xml:space="preserve">Are contaminants from on-site sanitation likely to reach the waterbody? </w:t>
      </w:r>
    </w:p>
    <w:p w:rsidR="002B21B2" w:rsidRDefault="002B21B2" w:rsidP="00C66222">
      <w:pPr>
        <w:pStyle w:val="Paragraphedeliste"/>
        <w:numPr>
          <w:ilvl w:val="0"/>
          <w:numId w:val="22"/>
        </w:numPr>
      </w:pPr>
      <w:r>
        <w:t xml:space="preserve">Assess whether seepage or overflow to the surface waterbody is likely on the basis of information on slope, distance of sanitation systems to the waterbody, population size using the systems, operation and maintenance of the systems, and whether the soil characteristics render retention or breakthrough more likely </w:t>
      </w:r>
    </w:p>
    <w:p w:rsidR="002B21B2" w:rsidRDefault="002B21B2" w:rsidP="00C66222">
      <w:pPr>
        <w:pStyle w:val="Paragraphedeliste"/>
        <w:numPr>
          <w:ilvl w:val="0"/>
          <w:numId w:val="22"/>
        </w:numPr>
      </w:pPr>
      <w:r>
        <w:t xml:space="preserve">Check for indication of spills or overflow and whether they are likely to reach surface waters, especially in rainy seasons. </w:t>
      </w:r>
    </w:p>
    <w:p w:rsidR="002B21B2" w:rsidRPr="002B21B2" w:rsidRDefault="002B21B2" w:rsidP="002B21B2">
      <w:pPr>
        <w:rPr>
          <w:b/>
        </w:rPr>
      </w:pPr>
      <w:r w:rsidRPr="002B21B2">
        <w:rPr>
          <w:b/>
        </w:rPr>
        <w:t xml:space="preserve">Do the on-site systems require periodical removal of solids or sludge? </w:t>
      </w:r>
    </w:p>
    <w:p w:rsidR="002B21B2" w:rsidRDefault="002B21B2" w:rsidP="00C66222">
      <w:pPr>
        <w:pStyle w:val="Paragraphedeliste"/>
        <w:numPr>
          <w:ilvl w:val="0"/>
          <w:numId w:val="23"/>
        </w:numPr>
      </w:pPr>
      <w:r>
        <w:t xml:space="preserve">Identify who carries out the removal (e.g. owners, public entity, small private companies) </w:t>
      </w:r>
    </w:p>
    <w:p w:rsidR="002B21B2" w:rsidRDefault="002B21B2" w:rsidP="00C66222">
      <w:pPr>
        <w:pStyle w:val="Paragraphedeliste"/>
        <w:numPr>
          <w:ilvl w:val="0"/>
          <w:numId w:val="23"/>
        </w:numPr>
      </w:pPr>
      <w:r>
        <w:t xml:space="preserve">Identify the criteria for definition of the removal time </w:t>
      </w:r>
    </w:p>
    <w:p w:rsidR="002B21B2" w:rsidRDefault="002B21B2" w:rsidP="00C66222">
      <w:pPr>
        <w:pStyle w:val="Paragraphedeliste"/>
        <w:numPr>
          <w:ilvl w:val="0"/>
          <w:numId w:val="23"/>
        </w:numPr>
      </w:pPr>
      <w:r>
        <w:t xml:space="preserve">Identify amounts of solids or sludge generated, and what happens to them. If composted, is the process effective in inactivating pathogens? If spread on fields, how likely is transport into the waterbody? If disposed of, how far away is this from the waterbody and can transportation to the waterbody be affected, especially in rainy seasons or during heavy rainfall? </w:t>
      </w:r>
    </w:p>
    <w:p w:rsidR="002B21B2" w:rsidRPr="002B21B2" w:rsidRDefault="002B21B2" w:rsidP="002B21B2">
      <w:pPr>
        <w:rPr>
          <w:b/>
        </w:rPr>
      </w:pPr>
      <w:r w:rsidRPr="002B21B2">
        <w:rPr>
          <w:b/>
        </w:rPr>
        <w:t xml:space="preserve">Is wastewater collected and transported off-site? </w:t>
      </w:r>
    </w:p>
    <w:p w:rsidR="002B21B2" w:rsidRDefault="002B21B2" w:rsidP="00C66222">
      <w:pPr>
        <w:pStyle w:val="Paragraphedeliste"/>
        <w:numPr>
          <w:ilvl w:val="0"/>
          <w:numId w:val="24"/>
        </w:numPr>
      </w:pPr>
      <w:r>
        <w:t xml:space="preserve">Assess size and proportion of population connected to the system </w:t>
      </w:r>
    </w:p>
    <w:p w:rsidR="002B21B2" w:rsidRDefault="002B21B2" w:rsidP="00C66222">
      <w:pPr>
        <w:pStyle w:val="Paragraphedeliste"/>
        <w:numPr>
          <w:ilvl w:val="0"/>
          <w:numId w:val="24"/>
        </w:numPr>
      </w:pPr>
      <w:r>
        <w:t xml:space="preserve">Determine why some properties are not connected to the system, and how such properties dispose of their wastewater and excreta </w:t>
      </w:r>
    </w:p>
    <w:p w:rsidR="002B21B2" w:rsidRDefault="002B21B2" w:rsidP="00C66222">
      <w:pPr>
        <w:pStyle w:val="Paragraphedeliste"/>
        <w:numPr>
          <w:ilvl w:val="0"/>
          <w:numId w:val="24"/>
        </w:numPr>
      </w:pPr>
      <w:r>
        <w:t xml:space="preserve">Assess condition, capacity and maintenance of these systems. Is there a need for maintenance, upgrading or, for example, an increase in storage capacity? Is the condition, capacity and maintenance of the collection system sufficient to avoid leakage or overflow directly to the waterbody (including during the peak tourist season)? </w:t>
      </w:r>
    </w:p>
    <w:p w:rsidR="002B21B2" w:rsidRDefault="002B21B2" w:rsidP="00C66222">
      <w:pPr>
        <w:pStyle w:val="Paragraphedeliste"/>
        <w:numPr>
          <w:ilvl w:val="0"/>
          <w:numId w:val="24"/>
        </w:numPr>
      </w:pPr>
      <w:r>
        <w:t xml:space="preserve">Identify whether stormwater collection is separated from wastewater collection. If yes, are there unintended cross-connections that might challenge the wastewater system with excessive amounts of stormwater or contaminate stormwater with wastewater? </w:t>
      </w:r>
    </w:p>
    <w:p w:rsidR="002B21B2" w:rsidRPr="00A91046" w:rsidRDefault="002B21B2" w:rsidP="002B21B2">
      <w:pPr>
        <w:rPr>
          <w:b/>
        </w:rPr>
      </w:pPr>
      <w:r w:rsidRPr="00A91046">
        <w:rPr>
          <w:b/>
        </w:rPr>
        <w:lastRenderedPageBreak/>
        <w:t xml:space="preserve">Is stormwater collected and channelled to the waterbody? </w:t>
      </w:r>
    </w:p>
    <w:p w:rsidR="002B21B2" w:rsidRDefault="002B21B2" w:rsidP="00C66222">
      <w:pPr>
        <w:pStyle w:val="Paragraphedeliste"/>
        <w:numPr>
          <w:ilvl w:val="0"/>
          <w:numId w:val="25"/>
        </w:numPr>
      </w:pPr>
      <w:r>
        <w:t xml:space="preserve">Identify and delineate urban and periurban catchments connected to the system </w:t>
      </w:r>
    </w:p>
    <w:p w:rsidR="002B21B2" w:rsidRDefault="002B21B2" w:rsidP="00C66222">
      <w:pPr>
        <w:pStyle w:val="Paragraphedeliste"/>
        <w:numPr>
          <w:ilvl w:val="0"/>
          <w:numId w:val="25"/>
        </w:numPr>
      </w:pPr>
      <w:r>
        <w:t xml:space="preserve">Assess the connected area for topographical features (e.g. drainage areas, slopes and lengths) </w:t>
      </w:r>
    </w:p>
    <w:p w:rsidR="002B21B2" w:rsidRDefault="002B21B2" w:rsidP="00C66222">
      <w:pPr>
        <w:pStyle w:val="Paragraphedeliste"/>
        <w:numPr>
          <w:ilvl w:val="0"/>
          <w:numId w:val="25"/>
        </w:numPr>
      </w:pPr>
      <w:r>
        <w:t xml:space="preserve">Assess potential sources of specific contamination from the drained surfaces (e.g. fuel stations, hazardous materials stored in courtyards – see also Section 3.7) </w:t>
      </w:r>
    </w:p>
    <w:p w:rsidR="002B21B2" w:rsidRDefault="002B21B2" w:rsidP="00C66222">
      <w:pPr>
        <w:pStyle w:val="Paragraphedeliste"/>
        <w:numPr>
          <w:ilvl w:val="0"/>
          <w:numId w:val="25"/>
        </w:numPr>
      </w:pPr>
      <w:r>
        <w:t xml:space="preserve">Identify location of outfalls and of the outfalls’ discharge into the waterbody </w:t>
      </w:r>
    </w:p>
    <w:p w:rsidR="002B21B2" w:rsidRDefault="002B21B2" w:rsidP="00C66222">
      <w:pPr>
        <w:pStyle w:val="Paragraphedeliste"/>
        <w:numPr>
          <w:ilvl w:val="0"/>
          <w:numId w:val="25"/>
        </w:numPr>
      </w:pPr>
      <w:r>
        <w:t xml:space="preserve">Identify whether upstream settling structures and retention basins are present that retain part of the load. If yes, check for sediment deposits and practices for maintenance and clearance </w:t>
      </w:r>
    </w:p>
    <w:p w:rsidR="002B21B2" w:rsidRDefault="002B21B2" w:rsidP="00C66222">
      <w:pPr>
        <w:pStyle w:val="Paragraphedeliste"/>
        <w:numPr>
          <w:ilvl w:val="0"/>
          <w:numId w:val="25"/>
        </w:numPr>
      </w:pPr>
      <w:r>
        <w:t xml:space="preserve">Assess frequency, seasons, volumes and loads of collected stormwater reaching the waterbody. How does this amount relate to river flow? </w:t>
      </w:r>
    </w:p>
    <w:p w:rsidR="002B21B2" w:rsidRDefault="002B21B2" w:rsidP="00C66222">
      <w:pPr>
        <w:pStyle w:val="Paragraphedeliste"/>
        <w:numPr>
          <w:ilvl w:val="0"/>
          <w:numId w:val="25"/>
        </w:numPr>
      </w:pPr>
      <w:r>
        <w:t xml:space="preserve">Assess condition of these systems. Is there a need for maintenance, upgrading or, for example, an increase in storage capacity? </w:t>
      </w:r>
    </w:p>
    <w:p w:rsidR="002B21B2" w:rsidRDefault="002B21B2" w:rsidP="00C66222">
      <w:pPr>
        <w:pStyle w:val="Paragraphedeliste"/>
        <w:numPr>
          <w:ilvl w:val="0"/>
          <w:numId w:val="25"/>
        </w:numPr>
      </w:pPr>
      <w:r>
        <w:t>Identify whether response plans are in place for major stormwater events that cannot be retained by the system. Are plans adequate and being followed in the case of such events?</w:t>
      </w:r>
    </w:p>
    <w:p w:rsidR="002B21B2" w:rsidRPr="00A91046" w:rsidRDefault="002B21B2" w:rsidP="002B21B2">
      <w:pPr>
        <w:rPr>
          <w:b/>
        </w:rPr>
      </w:pPr>
      <w:r w:rsidRPr="00A91046">
        <w:rPr>
          <w:b/>
        </w:rPr>
        <w:t xml:space="preserve">Additional checks for combined wastewater–stormwater systems: </w:t>
      </w:r>
    </w:p>
    <w:p w:rsidR="002B21B2" w:rsidRDefault="002B21B2" w:rsidP="00C66222">
      <w:pPr>
        <w:pStyle w:val="Paragraphedeliste"/>
        <w:numPr>
          <w:ilvl w:val="0"/>
          <w:numId w:val="26"/>
        </w:numPr>
      </w:pPr>
      <w:r>
        <w:t xml:space="preserve">Identify what amount of rainfall triggers overflow. How frequently, in which season and with what amounts of water do overflow events occur? </w:t>
      </w:r>
    </w:p>
    <w:p w:rsidR="002B21B2" w:rsidRDefault="002B21B2" w:rsidP="00C66222">
      <w:pPr>
        <w:pStyle w:val="Paragraphedeliste"/>
        <w:numPr>
          <w:ilvl w:val="0"/>
          <w:numId w:val="26"/>
        </w:numPr>
      </w:pPr>
      <w:r>
        <w:t xml:space="preserve">Estimate the pollution load of overflow events that occur more often than once a year </w:t>
      </w:r>
    </w:p>
    <w:p w:rsidR="002B21B2" w:rsidRDefault="002B21B2" w:rsidP="00C66222">
      <w:pPr>
        <w:pStyle w:val="Paragraphedeliste"/>
        <w:numPr>
          <w:ilvl w:val="0"/>
          <w:numId w:val="26"/>
        </w:numPr>
      </w:pPr>
      <w:r>
        <w:t xml:space="preserve">Identify whether response plans are in place for combined sewer overflow events (e.g. for affected bathing sites and drinking-water offtakes). Are plans adequate and being followed in the case of such events? </w:t>
      </w:r>
    </w:p>
    <w:p w:rsidR="002B21B2" w:rsidRPr="00A91046" w:rsidRDefault="002B21B2" w:rsidP="002B21B2">
      <w:pPr>
        <w:rPr>
          <w:b/>
        </w:rPr>
      </w:pPr>
      <w:r w:rsidRPr="00A91046">
        <w:rPr>
          <w:b/>
        </w:rPr>
        <w:t xml:space="preserve">How does wastewater transported off-site reach the waterbody? </w:t>
      </w:r>
    </w:p>
    <w:p w:rsidR="002B21B2" w:rsidRDefault="002B21B2" w:rsidP="00C66222">
      <w:pPr>
        <w:pStyle w:val="Paragraphedeliste"/>
        <w:numPr>
          <w:ilvl w:val="0"/>
          <w:numId w:val="27"/>
        </w:numPr>
      </w:pPr>
      <w:r>
        <w:t xml:space="preserve">Identify the location of sewage outfalls (particularly in relation to drinking-water offtakes and recreational sites). Are they all registered, or is there indication of illegal outfalls? </w:t>
      </w:r>
    </w:p>
    <w:p w:rsidR="002B21B2" w:rsidRDefault="002B21B2" w:rsidP="00C66222">
      <w:pPr>
        <w:pStyle w:val="Paragraphedeliste"/>
        <w:numPr>
          <w:ilvl w:val="0"/>
          <w:numId w:val="27"/>
        </w:numPr>
      </w:pPr>
      <w:r>
        <w:t xml:space="preserve">Identify whether wastewater is discharged to a treatment plant </w:t>
      </w:r>
    </w:p>
    <w:p w:rsidR="002B21B2" w:rsidRDefault="002B21B2" w:rsidP="00C66222">
      <w:pPr>
        <w:pStyle w:val="Paragraphedeliste"/>
        <w:numPr>
          <w:ilvl w:val="0"/>
          <w:numId w:val="27"/>
        </w:numPr>
      </w:pPr>
      <w:r>
        <w:t xml:space="preserve">Gather and assess quality data for the (treated or untreated) wastewater. </w:t>
      </w:r>
    </w:p>
    <w:p w:rsidR="002B21B2" w:rsidRPr="00A91046" w:rsidRDefault="002B21B2" w:rsidP="00A91046">
      <w:pPr>
        <w:rPr>
          <w:b/>
        </w:rPr>
      </w:pPr>
      <w:r w:rsidRPr="00A91046">
        <w:rPr>
          <w:b/>
        </w:rPr>
        <w:t xml:space="preserve">What wastewater treatment is in place and how effective is it? </w:t>
      </w:r>
    </w:p>
    <w:p w:rsidR="002B21B2" w:rsidRDefault="002B21B2" w:rsidP="00C66222">
      <w:pPr>
        <w:pStyle w:val="Paragraphedeliste"/>
        <w:numPr>
          <w:ilvl w:val="0"/>
          <w:numId w:val="27"/>
        </w:numPr>
      </w:pPr>
      <w:r>
        <w:t xml:space="preserve">Identify types of treatment systems in place, their location, and how much wastewater each system treats (e.g. compile data on population connected, flow and loads) </w:t>
      </w:r>
    </w:p>
    <w:p w:rsidR="002B21B2" w:rsidRDefault="002B21B2" w:rsidP="00C66222">
      <w:pPr>
        <w:pStyle w:val="Paragraphedeliste"/>
        <w:numPr>
          <w:ilvl w:val="0"/>
          <w:numId w:val="27"/>
        </w:numPr>
      </w:pPr>
      <w:r>
        <w:t xml:space="preserve">Identify types of treatment processes in place. Are they appropriate for the quality needed in the waterbody, or is upgrading necessary? How much improvement can be achieved by adoption of better operational practices? </w:t>
      </w:r>
    </w:p>
    <w:p w:rsidR="002B21B2" w:rsidRDefault="002B21B2" w:rsidP="00C66222">
      <w:pPr>
        <w:pStyle w:val="Paragraphedeliste"/>
        <w:numPr>
          <w:ilvl w:val="0"/>
          <w:numId w:val="27"/>
        </w:numPr>
      </w:pPr>
      <w:r>
        <w:t xml:space="preserve">Compile available quality data on influent and effluent concentrations and removal efficiencies, including an assessment of the monitoring concept (e.g. grab or composite samples, frequency, methods, and amount and reliability of data) </w:t>
      </w:r>
    </w:p>
    <w:p w:rsidR="002B21B2" w:rsidRDefault="002B21B2" w:rsidP="00C66222">
      <w:pPr>
        <w:pStyle w:val="Paragraphedeliste"/>
        <w:numPr>
          <w:ilvl w:val="0"/>
          <w:numId w:val="27"/>
        </w:numPr>
      </w:pPr>
      <w:r>
        <w:t xml:space="preserve">Identify whether discharge standards exist and, if so, what the percentage of compliance is </w:t>
      </w:r>
    </w:p>
    <w:p w:rsidR="002B21B2" w:rsidRDefault="002B21B2" w:rsidP="00C66222">
      <w:pPr>
        <w:pStyle w:val="Paragraphedeliste"/>
        <w:numPr>
          <w:ilvl w:val="0"/>
          <w:numId w:val="27"/>
        </w:numPr>
      </w:pPr>
      <w:r>
        <w:t xml:space="preserve">Assess effectiveness of day-to-day operation. What problems exist? Is the plant in good condition, and what improvements or upgrades are necessary to ensure surface-water quality? </w:t>
      </w:r>
    </w:p>
    <w:p w:rsidR="002B21B2" w:rsidRDefault="002B21B2" w:rsidP="00C66222">
      <w:pPr>
        <w:pStyle w:val="Paragraphedeliste"/>
        <w:numPr>
          <w:ilvl w:val="0"/>
          <w:numId w:val="27"/>
        </w:numPr>
      </w:pPr>
      <w:r>
        <w:t xml:space="preserve">Identify the frequency of use of bypasses or overflows of untreated sewage </w:t>
      </w:r>
    </w:p>
    <w:p w:rsidR="002B21B2" w:rsidRDefault="002B21B2" w:rsidP="00C66222">
      <w:pPr>
        <w:pStyle w:val="Paragraphedeliste"/>
        <w:numPr>
          <w:ilvl w:val="0"/>
          <w:numId w:val="27"/>
        </w:numPr>
      </w:pPr>
      <w:r>
        <w:t xml:space="preserve">Identify the amount of sludge produced, its characteristics and destination </w:t>
      </w:r>
    </w:p>
    <w:p w:rsidR="002B21B2" w:rsidRDefault="002B21B2" w:rsidP="00C66222">
      <w:pPr>
        <w:pStyle w:val="Paragraphedeliste"/>
        <w:numPr>
          <w:ilvl w:val="0"/>
          <w:numId w:val="27"/>
        </w:numPr>
      </w:pPr>
      <w:r>
        <w:t xml:space="preserve">Identify whether the effluent is disinfected. If so, how and with what target? </w:t>
      </w:r>
    </w:p>
    <w:p w:rsidR="002B21B2" w:rsidRDefault="002B21B2" w:rsidP="00C66222">
      <w:pPr>
        <w:pStyle w:val="Paragraphedeliste"/>
        <w:numPr>
          <w:ilvl w:val="0"/>
          <w:numId w:val="27"/>
        </w:numPr>
      </w:pPr>
      <w:r>
        <w:lastRenderedPageBreak/>
        <w:t xml:space="preserve">For systems combined with stormwater, how does the treatment capacity relate to the dry-weather flow; that is, how much capacity does the system have to absorb stormwater flow? Compile data on measured flows (average, minimum, maximum). </w:t>
      </w:r>
    </w:p>
    <w:p w:rsidR="002B21B2" w:rsidRPr="00486D44" w:rsidRDefault="002B21B2" w:rsidP="002B21B2">
      <w:pPr>
        <w:rPr>
          <w:b/>
        </w:rPr>
      </w:pPr>
      <w:r w:rsidRPr="00486D44">
        <w:rPr>
          <w:b/>
        </w:rPr>
        <w:t xml:space="preserve">Are contaminants from sewage sludge likely to reach the waterbody? </w:t>
      </w:r>
    </w:p>
    <w:p w:rsidR="002B21B2" w:rsidRDefault="002B21B2" w:rsidP="00C66222">
      <w:pPr>
        <w:pStyle w:val="Paragraphedeliste"/>
        <w:numPr>
          <w:ilvl w:val="0"/>
          <w:numId w:val="28"/>
        </w:numPr>
      </w:pPr>
      <w:r>
        <w:t xml:space="preserve">Check whether sludge is used as fertilizer, and what the related practices are (if yes, also refer to Checklist 4) </w:t>
      </w:r>
    </w:p>
    <w:p w:rsidR="002B21B2" w:rsidRDefault="002B21B2" w:rsidP="00C66222">
      <w:pPr>
        <w:pStyle w:val="Paragraphedeliste"/>
        <w:numPr>
          <w:ilvl w:val="0"/>
          <w:numId w:val="28"/>
        </w:numPr>
      </w:pPr>
      <w:r>
        <w:t xml:space="preserve">If sludge is disposed of, check the adequacy of the site and method to avoid waterbody contamination. </w:t>
      </w:r>
    </w:p>
    <w:p w:rsidR="002B21B2" w:rsidRPr="00486D44" w:rsidRDefault="002B21B2" w:rsidP="002B21B2">
      <w:pPr>
        <w:rPr>
          <w:b/>
        </w:rPr>
      </w:pPr>
      <w:r w:rsidRPr="00486D44">
        <w:rPr>
          <w:b/>
        </w:rPr>
        <w:t xml:space="preserve">Is wastewater reuse affecting the waterbody? </w:t>
      </w:r>
    </w:p>
    <w:p w:rsidR="002B21B2" w:rsidRDefault="002B21B2" w:rsidP="00C66222">
      <w:pPr>
        <w:pStyle w:val="Paragraphedeliste"/>
        <w:numPr>
          <w:ilvl w:val="0"/>
          <w:numId w:val="29"/>
        </w:numPr>
      </w:pPr>
      <w:r>
        <w:t xml:space="preserve">Identify whether treated or untreated wastewater is used for irrigation, aquifer recharge, fish ponds or other purposes and, if yes, what the amounts are, and whether there is potential for run-off from these uses to reach the waterbody (also refer to Checklists 4 and 5) </w:t>
      </w:r>
    </w:p>
    <w:p w:rsidR="002B21B2" w:rsidRDefault="002B21B2" w:rsidP="00C66222">
      <w:pPr>
        <w:pStyle w:val="Paragraphedeliste"/>
        <w:numPr>
          <w:ilvl w:val="0"/>
          <w:numId w:val="29"/>
        </w:numPr>
      </w:pPr>
      <w:r>
        <w:t>Identify whether there is indication of surcharging and flooding.</w:t>
      </w:r>
    </w:p>
    <w:p w:rsidR="002B21B2" w:rsidRDefault="002B21B2" w:rsidP="002B21B2"/>
    <w:p w:rsidR="009037FE" w:rsidRDefault="009037FE"/>
    <w:p w:rsidR="004E4886" w:rsidRDefault="004E4886" w:rsidP="001B6E06"/>
    <w:p w:rsidR="004E4886" w:rsidRDefault="004E4886" w:rsidP="001B6E06"/>
    <w:p w:rsidR="004E4886" w:rsidRDefault="004E4886" w:rsidP="001B6E06"/>
    <w:p w:rsidR="004E4886" w:rsidRDefault="004E4886" w:rsidP="001B6E06"/>
    <w:p w:rsidR="004E4886" w:rsidRDefault="004E4886" w:rsidP="001B6E06"/>
    <w:p w:rsidR="004E4886" w:rsidRDefault="004E4886" w:rsidP="001B6E06"/>
    <w:p w:rsidR="004E4886" w:rsidRDefault="004E4886" w:rsidP="001B6E06"/>
    <w:p w:rsidR="004E4886" w:rsidRDefault="004E4886" w:rsidP="001B6E06"/>
    <w:p w:rsidR="004E4886" w:rsidRDefault="004E4886" w:rsidP="001B6E06"/>
    <w:p w:rsidR="005D51DF" w:rsidRDefault="005D51DF">
      <w:pPr>
        <w:rPr>
          <w:rFonts w:asciiTheme="majorHAnsi" w:eastAsiaTheme="majorEastAsia" w:hAnsiTheme="majorHAnsi" w:cstheme="majorBidi"/>
          <w:b/>
          <w:color w:val="2E74B5" w:themeColor="accent1" w:themeShade="BF"/>
          <w:sz w:val="28"/>
          <w:szCs w:val="28"/>
        </w:rPr>
      </w:pPr>
      <w:r>
        <w:rPr>
          <w:b/>
          <w:color w:val="2E74B5" w:themeColor="accent1" w:themeShade="BF"/>
          <w:sz w:val="28"/>
          <w:szCs w:val="28"/>
        </w:rPr>
        <w:br w:type="page"/>
      </w:r>
    </w:p>
    <w:p w:rsidR="00486D44" w:rsidRPr="00486D44" w:rsidRDefault="00486D44" w:rsidP="005D51DF">
      <w:pPr>
        <w:pStyle w:val="Titre1"/>
        <w:rPr>
          <w:b/>
          <w:sz w:val="28"/>
          <w:szCs w:val="28"/>
        </w:rPr>
      </w:pPr>
      <w:bookmarkStart w:id="12" w:name="_Toc463518884"/>
      <w:r w:rsidRPr="00486D44">
        <w:rPr>
          <w:b/>
          <w:sz w:val="28"/>
          <w:szCs w:val="28"/>
        </w:rPr>
        <w:lastRenderedPageBreak/>
        <w:t>Checklist 7: Assessing pollution risk from commercial, industrial, mining and military activities</w:t>
      </w:r>
      <w:bookmarkEnd w:id="12"/>
      <w:r w:rsidRPr="00486D44">
        <w:rPr>
          <w:b/>
          <w:sz w:val="28"/>
          <w:szCs w:val="28"/>
        </w:rPr>
        <w:t xml:space="preserve"> </w:t>
      </w:r>
    </w:p>
    <w:p w:rsidR="005D51DF" w:rsidRDefault="005D51DF" w:rsidP="00486D44">
      <w:pPr>
        <w:rPr>
          <w:b/>
        </w:rPr>
      </w:pPr>
    </w:p>
    <w:p w:rsidR="00486D44" w:rsidRPr="00486D44" w:rsidRDefault="00486D44" w:rsidP="00486D44">
      <w:pPr>
        <w:rPr>
          <w:b/>
        </w:rPr>
      </w:pPr>
      <w:r w:rsidRPr="00486D44">
        <w:rPr>
          <w:b/>
        </w:rPr>
        <w:t xml:space="preserve">What potentially contaminating commercial, industrial, mining and military activities are present in the catchment? </w:t>
      </w:r>
    </w:p>
    <w:p w:rsidR="00486D44" w:rsidRDefault="00486D44" w:rsidP="00C66222">
      <w:pPr>
        <w:pStyle w:val="Paragraphedeliste"/>
        <w:numPr>
          <w:ilvl w:val="0"/>
          <w:numId w:val="30"/>
        </w:numPr>
      </w:pPr>
      <w:r>
        <w:t xml:space="preserve">Compile an inventory of currently operating as well as abandoned industrial and mining sites, commercial facilities and disposal areas, and military sites, including information on the scale of activities </w:t>
      </w:r>
    </w:p>
    <w:p w:rsidR="00486D44" w:rsidRDefault="00486D44" w:rsidP="00C66222">
      <w:pPr>
        <w:pStyle w:val="Paragraphedeliste"/>
        <w:numPr>
          <w:ilvl w:val="0"/>
          <w:numId w:val="30"/>
        </w:numPr>
      </w:pPr>
      <w:r>
        <w:t xml:space="preserve">If an inventory of small-scale enterprise is not possible due to limited information (e.g. not registered), estimate the numbers of, for example, tanneries, slaughterhouses, and metal and car repair workshops, and the hazardous materials they typically deal with, including their wastes that could contaminate surface water through direct run-off or via sewers </w:t>
      </w:r>
    </w:p>
    <w:p w:rsidR="00486D44" w:rsidRDefault="00486D44" w:rsidP="00C66222">
      <w:pPr>
        <w:pStyle w:val="Paragraphedeliste"/>
        <w:numPr>
          <w:ilvl w:val="0"/>
          <w:numId w:val="30"/>
        </w:numPr>
      </w:pPr>
      <w:r>
        <w:t xml:space="preserve">For active and former operations, compile an inventory of permits for discharging effluents to watercourses, sewers, soils or injection wells (including predisposal treatment if known) </w:t>
      </w:r>
    </w:p>
    <w:p w:rsidR="00486D44" w:rsidRDefault="00486D44" w:rsidP="00C66222">
      <w:pPr>
        <w:pStyle w:val="Paragraphedeliste"/>
        <w:numPr>
          <w:ilvl w:val="0"/>
          <w:numId w:val="30"/>
        </w:numPr>
      </w:pPr>
      <w:r>
        <w:t>For active operations, compile an inventory of goods currently produced and raw materials needed for their production (including potentially hazardous degradation products, if known), amounts, and locations of storage and handling</w:t>
      </w:r>
    </w:p>
    <w:p w:rsidR="00486D44" w:rsidRDefault="00486D44" w:rsidP="00C66222">
      <w:pPr>
        <w:pStyle w:val="Paragraphedeliste"/>
        <w:numPr>
          <w:ilvl w:val="0"/>
          <w:numId w:val="30"/>
        </w:numPr>
      </w:pPr>
      <w:r>
        <w:t xml:space="preserve">For former operations, compile whatever information is available to assess whether the site is likely to leach hazardous substances to a watercourse (e.g. type of former activities, materials handled and produced, time of operation, information from contaminated sites’ registers) </w:t>
      </w:r>
    </w:p>
    <w:p w:rsidR="00486D44" w:rsidRDefault="00486D44" w:rsidP="00C66222">
      <w:pPr>
        <w:pStyle w:val="Paragraphedeliste"/>
        <w:numPr>
          <w:ilvl w:val="0"/>
          <w:numId w:val="30"/>
        </w:numPr>
      </w:pPr>
      <w:r>
        <w:t xml:space="preserve">Compile information on how raw materials are transported to the facility </w:t>
      </w:r>
    </w:p>
    <w:p w:rsidR="00486D44" w:rsidRDefault="00486D44" w:rsidP="00C66222">
      <w:pPr>
        <w:pStyle w:val="Paragraphedeliste"/>
        <w:numPr>
          <w:ilvl w:val="0"/>
          <w:numId w:val="30"/>
        </w:numPr>
      </w:pPr>
      <w:r>
        <w:t xml:space="preserve">Compile information on storage and transport of potentially hazardous products and wastes –also refer to Section 3.7 on traffic for the transportation of hazardous substances </w:t>
      </w:r>
    </w:p>
    <w:p w:rsidR="00486D44" w:rsidRDefault="00486D44" w:rsidP="00C66222">
      <w:pPr>
        <w:pStyle w:val="Paragraphedeliste"/>
        <w:numPr>
          <w:ilvl w:val="0"/>
          <w:numId w:val="30"/>
        </w:numPr>
      </w:pPr>
      <w:r>
        <w:t xml:space="preserve">Compile an inventory of current and former number, size, type, age and contents of pipelines, storage tanks, oil-containing machinery, storage ponds, lagoons and tanks for liquids, including subsurface structures </w:t>
      </w:r>
    </w:p>
    <w:p w:rsidR="00486D44" w:rsidRDefault="00486D44" w:rsidP="00C66222">
      <w:pPr>
        <w:pStyle w:val="Paragraphedeliste"/>
        <w:numPr>
          <w:ilvl w:val="0"/>
          <w:numId w:val="30"/>
        </w:numPr>
      </w:pPr>
      <w:r>
        <w:t xml:space="preserve">Estimate the amount of local groundwater and surface water withdrawn by local enterprises and industries, including uses if they are known (e.g. process water and cooling water), condition of water discharged subsequently, and receiving waterbody </w:t>
      </w:r>
    </w:p>
    <w:p w:rsidR="00486D44" w:rsidRDefault="00486D44" w:rsidP="00C66222">
      <w:pPr>
        <w:pStyle w:val="Paragraphedeliste"/>
        <w:numPr>
          <w:ilvl w:val="0"/>
          <w:numId w:val="30"/>
        </w:numPr>
      </w:pPr>
      <w:r>
        <w:t xml:space="preserve">Check data about past accidents (e.g. fires, explosions and spillages), and storage and handling areas, which may have left potential “hot spots” of contamination that could migrate to surface waters </w:t>
      </w:r>
    </w:p>
    <w:p w:rsidR="00486D44" w:rsidRDefault="00486D44" w:rsidP="00C66222">
      <w:pPr>
        <w:pStyle w:val="Paragraphedeliste"/>
        <w:numPr>
          <w:ilvl w:val="0"/>
          <w:numId w:val="30"/>
        </w:numPr>
      </w:pPr>
      <w:r>
        <w:t xml:space="preserve">Check whether information is available on soil, sediment and (ground)water contamination in the area, particularly for persistent chemicals </w:t>
      </w:r>
    </w:p>
    <w:p w:rsidR="00486D44" w:rsidRDefault="00486D44" w:rsidP="00C66222">
      <w:pPr>
        <w:pStyle w:val="Paragraphedeliste"/>
        <w:numPr>
          <w:ilvl w:val="0"/>
          <w:numId w:val="30"/>
        </w:numPr>
      </w:pPr>
      <w:r>
        <w:t xml:space="preserve">Compile information on past and ongoing soil and groundwater remediation activities at the site and in the vicinity. </w:t>
      </w:r>
    </w:p>
    <w:p w:rsidR="00486D44" w:rsidRPr="00486D44" w:rsidRDefault="00486D44" w:rsidP="00486D44">
      <w:pPr>
        <w:rPr>
          <w:b/>
        </w:rPr>
      </w:pPr>
      <w:r w:rsidRPr="00486D44">
        <w:rPr>
          <w:b/>
        </w:rPr>
        <w:t xml:space="preserve">How well are the facilities and installations designed and maintained? </w:t>
      </w:r>
    </w:p>
    <w:p w:rsidR="00486D44" w:rsidRDefault="00486D44" w:rsidP="00C66222">
      <w:pPr>
        <w:pStyle w:val="Paragraphedeliste"/>
        <w:numPr>
          <w:ilvl w:val="0"/>
          <w:numId w:val="31"/>
        </w:numPr>
      </w:pPr>
      <w:r>
        <w:t xml:space="preserve">Assess scale, age, construction and technical condition of production sites, mining operations and (where possible) military bases with respect to potential surface-water impacts (e.g. pavement, roofing of storage and handling areas, collection of surface drainage and mine damage) </w:t>
      </w:r>
    </w:p>
    <w:p w:rsidR="00486D44" w:rsidRDefault="00486D44" w:rsidP="00C66222">
      <w:pPr>
        <w:pStyle w:val="Paragraphedeliste"/>
        <w:numPr>
          <w:ilvl w:val="0"/>
          <w:numId w:val="31"/>
        </w:numPr>
      </w:pPr>
      <w:r>
        <w:t xml:space="preserve">For mines, analyse water quality of drainage systems, including run-off from milling sites, heaps, piles and tailing ponds, particularly for pH and metal content; check whether heaps and tailings are capped to reduce leaching </w:t>
      </w:r>
    </w:p>
    <w:p w:rsidR="00486D44" w:rsidRDefault="00486D44" w:rsidP="00C66222">
      <w:pPr>
        <w:pStyle w:val="Paragraphedeliste"/>
        <w:numPr>
          <w:ilvl w:val="0"/>
          <w:numId w:val="31"/>
        </w:numPr>
      </w:pPr>
      <w:r>
        <w:lastRenderedPageBreak/>
        <w:t xml:space="preserve">Check existence and condition of containment structures, and monitoring of their integrity for storage, tanks, pipelines, production, and transportation of hazardous goods and materials </w:t>
      </w:r>
    </w:p>
    <w:p w:rsidR="00486D44" w:rsidRDefault="00486D44" w:rsidP="00C66222">
      <w:pPr>
        <w:pStyle w:val="Paragraphedeliste"/>
        <w:numPr>
          <w:ilvl w:val="0"/>
          <w:numId w:val="31"/>
        </w:numPr>
      </w:pPr>
      <w:r>
        <w:t xml:space="preserve">Check appropriateness of materials and structures used for chemicals storage </w:t>
      </w:r>
    </w:p>
    <w:p w:rsidR="00486D44" w:rsidRDefault="00486D44" w:rsidP="00C66222">
      <w:pPr>
        <w:pStyle w:val="Paragraphedeliste"/>
        <w:numPr>
          <w:ilvl w:val="0"/>
          <w:numId w:val="31"/>
        </w:numPr>
      </w:pPr>
      <w:r>
        <w:t xml:space="preserve">Identify existence and applicability of written maintenance plans for the facility </w:t>
      </w:r>
    </w:p>
    <w:p w:rsidR="00486D44" w:rsidRDefault="00486D44" w:rsidP="00C66222">
      <w:pPr>
        <w:pStyle w:val="Paragraphedeliste"/>
        <w:numPr>
          <w:ilvl w:val="0"/>
          <w:numId w:val="31"/>
        </w:numPr>
      </w:pPr>
      <w:r>
        <w:t xml:space="preserve">Compile information on how raw materials are transported to the facility </w:t>
      </w:r>
    </w:p>
    <w:p w:rsidR="00486D44" w:rsidRDefault="00486D44" w:rsidP="00C66222">
      <w:pPr>
        <w:pStyle w:val="Paragraphedeliste"/>
        <w:numPr>
          <w:ilvl w:val="0"/>
          <w:numId w:val="31"/>
        </w:numPr>
      </w:pPr>
      <w:r>
        <w:t xml:space="preserve">Compile information on transport of potentially hazardous products and wastes off-site from the facility </w:t>
      </w:r>
    </w:p>
    <w:p w:rsidR="00486D44" w:rsidRDefault="00486D44" w:rsidP="00C66222">
      <w:pPr>
        <w:pStyle w:val="Paragraphedeliste"/>
        <w:numPr>
          <w:ilvl w:val="0"/>
          <w:numId w:val="31"/>
        </w:numPr>
      </w:pPr>
      <w:r>
        <w:t xml:space="preserve">Is wastewater generated at the site treated before its release to surface waterbodies (e.g. oil or grease separators)? (see also Checklist 6 on assessing pollution risk from wastewater and stormwater effluents) </w:t>
      </w:r>
    </w:p>
    <w:p w:rsidR="00486D44" w:rsidRDefault="00486D44" w:rsidP="00C66222">
      <w:pPr>
        <w:pStyle w:val="Paragraphedeliste"/>
        <w:numPr>
          <w:ilvl w:val="0"/>
          <w:numId w:val="31"/>
        </w:numPr>
      </w:pPr>
      <w:r>
        <w:t xml:space="preserve">Are standard operating procedures (SOPs) in place for handling hazardous substances? </w:t>
      </w:r>
    </w:p>
    <w:p w:rsidR="00486D44" w:rsidRPr="00486D44" w:rsidRDefault="00486D44" w:rsidP="00486D44">
      <w:pPr>
        <w:rPr>
          <w:b/>
        </w:rPr>
      </w:pPr>
      <w:r w:rsidRPr="00486D44">
        <w:rPr>
          <w:b/>
        </w:rPr>
        <w:t xml:space="preserve">Are good management practices implemented at individual facilities to protect surface-water resources? </w:t>
      </w:r>
    </w:p>
    <w:p w:rsidR="00486D44" w:rsidRDefault="00486D44" w:rsidP="00C66222">
      <w:pPr>
        <w:pStyle w:val="Paragraphedeliste"/>
        <w:numPr>
          <w:ilvl w:val="0"/>
          <w:numId w:val="32"/>
        </w:numPr>
      </w:pPr>
      <w:r>
        <w:t xml:space="preserve">Check availability and implementation of environmental management concepts (eco-audits), and potential incorporation of health aspects </w:t>
      </w:r>
    </w:p>
    <w:p w:rsidR="00486D44" w:rsidRDefault="00486D44" w:rsidP="00C66222">
      <w:pPr>
        <w:pStyle w:val="Paragraphedeliste"/>
        <w:numPr>
          <w:ilvl w:val="0"/>
          <w:numId w:val="32"/>
        </w:numPr>
      </w:pPr>
      <w:r>
        <w:t xml:space="preserve">Check whether there are audits for verification of best management practices, operational precautions and closure plans </w:t>
      </w:r>
    </w:p>
    <w:p w:rsidR="00486D44" w:rsidRDefault="00486D44" w:rsidP="00C66222">
      <w:pPr>
        <w:pStyle w:val="Paragraphedeliste"/>
        <w:numPr>
          <w:ilvl w:val="0"/>
          <w:numId w:val="32"/>
        </w:numPr>
      </w:pPr>
      <w:r>
        <w:t xml:space="preserve">Check whether there is accounting for materials brought in, materials processed, wastes requiring disposal and long-term closure procedures </w:t>
      </w:r>
    </w:p>
    <w:p w:rsidR="00486D44" w:rsidRDefault="00486D44" w:rsidP="00C66222">
      <w:pPr>
        <w:pStyle w:val="Paragraphedeliste"/>
        <w:numPr>
          <w:ilvl w:val="0"/>
          <w:numId w:val="32"/>
        </w:numPr>
      </w:pPr>
      <w:r>
        <w:t xml:space="preserve">Check availability and implementation of waste management concepts </w:t>
      </w:r>
    </w:p>
    <w:p w:rsidR="00486D44" w:rsidRDefault="00486D44" w:rsidP="00C66222">
      <w:pPr>
        <w:pStyle w:val="Paragraphedeliste"/>
        <w:numPr>
          <w:ilvl w:val="0"/>
          <w:numId w:val="32"/>
        </w:numPr>
      </w:pPr>
      <w:r>
        <w:t xml:space="preserve">Evaluate whether there is clear definition of responsibility in written form for dealing with emergency releases </w:t>
      </w:r>
    </w:p>
    <w:p w:rsidR="00486D44" w:rsidRDefault="00486D44" w:rsidP="00C66222">
      <w:pPr>
        <w:pStyle w:val="Paragraphedeliste"/>
        <w:numPr>
          <w:ilvl w:val="0"/>
          <w:numId w:val="32"/>
        </w:numPr>
      </w:pPr>
      <w:r>
        <w:t xml:space="preserve">Check whether there are developments towards recycling of water and reducing water demand </w:t>
      </w:r>
    </w:p>
    <w:p w:rsidR="00486D44" w:rsidRDefault="00486D44" w:rsidP="00C66222">
      <w:pPr>
        <w:pStyle w:val="Paragraphedeliste"/>
        <w:numPr>
          <w:ilvl w:val="0"/>
          <w:numId w:val="32"/>
        </w:numPr>
      </w:pPr>
      <w:r>
        <w:t xml:space="preserve">Check for indications of episodic releases that have accumulated contaminants over time in soils, sediments, basins, etc. </w:t>
      </w:r>
    </w:p>
    <w:p w:rsidR="00486D44" w:rsidRPr="00486D44" w:rsidRDefault="00486D44" w:rsidP="00486D44">
      <w:pPr>
        <w:rPr>
          <w:b/>
        </w:rPr>
      </w:pPr>
      <w:r w:rsidRPr="00486D44">
        <w:rPr>
          <w:b/>
        </w:rPr>
        <w:t xml:space="preserve">Are side-effects of production processes or activities potentially relevant to contamination of surface-water resources? </w:t>
      </w:r>
    </w:p>
    <w:p w:rsidR="00486D44" w:rsidRDefault="00486D44" w:rsidP="00C66222">
      <w:pPr>
        <w:pStyle w:val="Paragraphedeliste"/>
        <w:numPr>
          <w:ilvl w:val="0"/>
          <w:numId w:val="33"/>
        </w:numPr>
      </w:pPr>
      <w:r>
        <w:t xml:space="preserve">Identify characteristics of activities at the facility such as vehicular traffic, vehicle cleaning, power production, water withdrawal or treatment, and grounds maintenance </w:t>
      </w:r>
    </w:p>
    <w:p w:rsidR="00486D44" w:rsidRDefault="00486D44" w:rsidP="00C66222">
      <w:pPr>
        <w:pStyle w:val="Paragraphedeliste"/>
        <w:numPr>
          <w:ilvl w:val="0"/>
          <w:numId w:val="33"/>
        </w:numPr>
      </w:pPr>
      <w:r>
        <w:t xml:space="preserve">Check type of grounds maintenance and use of chemicals (e.g. fertilizers for lawns) </w:t>
      </w:r>
    </w:p>
    <w:p w:rsidR="00486D44" w:rsidRDefault="00486D44" w:rsidP="00C66222">
      <w:pPr>
        <w:pStyle w:val="Paragraphedeliste"/>
        <w:numPr>
          <w:ilvl w:val="0"/>
          <w:numId w:val="33"/>
        </w:numPr>
      </w:pPr>
      <w:r>
        <w:t xml:space="preserve">Evaluate sanitation systems present at the premises </w:t>
      </w:r>
    </w:p>
    <w:p w:rsidR="00486D44" w:rsidRDefault="00486D44" w:rsidP="00C66222">
      <w:pPr>
        <w:pStyle w:val="Paragraphedeliste"/>
        <w:numPr>
          <w:ilvl w:val="0"/>
          <w:numId w:val="33"/>
        </w:numPr>
      </w:pPr>
      <w:r>
        <w:t xml:space="preserve">Evaluate emission of substances that act as co-solvents (e.g. fuels, acids) and are likely to mobilize other hazardous chemicals in the environment </w:t>
      </w:r>
    </w:p>
    <w:p w:rsidR="00486D44" w:rsidRDefault="00486D44" w:rsidP="00C66222">
      <w:pPr>
        <w:pStyle w:val="Paragraphedeliste"/>
        <w:numPr>
          <w:ilvl w:val="0"/>
          <w:numId w:val="33"/>
        </w:numPr>
      </w:pPr>
      <w:r>
        <w:t xml:space="preserve">Identify construction activities on industrial sites that may physically affect surface or subsurface drainage to the waterbody, or cause hazardous emissions </w:t>
      </w:r>
    </w:p>
    <w:p w:rsidR="00486D44" w:rsidRDefault="00486D44" w:rsidP="00C66222">
      <w:pPr>
        <w:pStyle w:val="Paragraphedeliste"/>
        <w:numPr>
          <w:ilvl w:val="0"/>
          <w:numId w:val="33"/>
        </w:numPr>
      </w:pPr>
      <w:r>
        <w:t xml:space="preserve">Consider whether groundwater abstractions (e.g. in the case of construction activities) may include contaminated groundwater or lead to mobilization of contamination, affecting surface waterbodies due to subsequent discharge </w:t>
      </w:r>
    </w:p>
    <w:p w:rsidR="00486D44" w:rsidRDefault="00486D44" w:rsidP="00C66222">
      <w:pPr>
        <w:pStyle w:val="Paragraphedeliste"/>
        <w:numPr>
          <w:ilvl w:val="0"/>
          <w:numId w:val="33"/>
        </w:numPr>
      </w:pPr>
      <w:r>
        <w:t xml:space="preserve">Ascertain whether water treatment operations are conducted on-site, which may result in releases of chemicals (e.g. chlorine, flocculants and pH controls) </w:t>
      </w:r>
    </w:p>
    <w:p w:rsidR="00486D44" w:rsidRDefault="00486D44" w:rsidP="00C66222">
      <w:pPr>
        <w:pStyle w:val="Paragraphedeliste"/>
        <w:numPr>
          <w:ilvl w:val="0"/>
          <w:numId w:val="33"/>
        </w:numPr>
      </w:pPr>
      <w:r>
        <w:t xml:space="preserve">Check whether firefighting training is conducted </w:t>
      </w:r>
    </w:p>
    <w:p w:rsidR="009037FE" w:rsidRDefault="00486D44" w:rsidP="00C66222">
      <w:pPr>
        <w:pStyle w:val="Paragraphedeliste"/>
        <w:numPr>
          <w:ilvl w:val="0"/>
          <w:numId w:val="33"/>
        </w:numPr>
      </w:pPr>
      <w:r>
        <w:t xml:space="preserve">Refer to respective sections if relevant additional activities have been identified. </w:t>
      </w:r>
    </w:p>
    <w:p w:rsidR="00486D44" w:rsidRPr="00486D44" w:rsidRDefault="00250A6B" w:rsidP="00250A6B">
      <w:pPr>
        <w:pStyle w:val="Titre1"/>
        <w:rPr>
          <w:b/>
          <w:sz w:val="28"/>
          <w:szCs w:val="28"/>
        </w:rPr>
      </w:pPr>
      <w:r>
        <w:rPr>
          <w:b/>
          <w:sz w:val="28"/>
          <w:szCs w:val="28"/>
        </w:rPr>
        <w:br w:type="page"/>
      </w:r>
      <w:bookmarkStart w:id="13" w:name="_Toc463518885"/>
      <w:r w:rsidR="00486D44" w:rsidRPr="00486D44">
        <w:rPr>
          <w:b/>
          <w:sz w:val="28"/>
          <w:szCs w:val="28"/>
        </w:rPr>
        <w:lastRenderedPageBreak/>
        <w:t>Checklist 8</w:t>
      </w:r>
      <w:r w:rsidR="008817AA">
        <w:rPr>
          <w:b/>
          <w:sz w:val="28"/>
          <w:szCs w:val="28"/>
        </w:rPr>
        <w:t>:</w:t>
      </w:r>
      <w:r w:rsidR="00486D44" w:rsidRPr="00486D44">
        <w:rPr>
          <w:b/>
          <w:sz w:val="28"/>
          <w:szCs w:val="28"/>
        </w:rPr>
        <w:t xml:space="preserve"> Assessing pollution risk from traffic activities</w:t>
      </w:r>
      <w:bookmarkEnd w:id="13"/>
      <w:r w:rsidR="00486D44" w:rsidRPr="00486D44">
        <w:rPr>
          <w:b/>
          <w:sz w:val="28"/>
          <w:szCs w:val="28"/>
        </w:rPr>
        <w:t xml:space="preserve"> </w:t>
      </w:r>
    </w:p>
    <w:p w:rsidR="00250A6B" w:rsidRDefault="00250A6B" w:rsidP="00486D44">
      <w:pPr>
        <w:rPr>
          <w:b/>
        </w:rPr>
      </w:pPr>
    </w:p>
    <w:p w:rsidR="00486D44" w:rsidRPr="00486D44" w:rsidRDefault="00486D44" w:rsidP="00486D44">
      <w:pPr>
        <w:rPr>
          <w:b/>
        </w:rPr>
      </w:pPr>
      <w:r w:rsidRPr="00486D44">
        <w:rPr>
          <w:b/>
        </w:rPr>
        <w:t xml:space="preserve">What information is available about traffic? </w:t>
      </w:r>
    </w:p>
    <w:p w:rsidR="00486D44" w:rsidRDefault="00486D44" w:rsidP="00C66222">
      <w:pPr>
        <w:pStyle w:val="Paragraphedeliste"/>
        <w:numPr>
          <w:ilvl w:val="0"/>
          <w:numId w:val="34"/>
        </w:numPr>
      </w:pPr>
      <w:r>
        <w:t xml:space="preserve">Compile an inventory of main types of traffic and location of main traffic routes </w:t>
      </w:r>
    </w:p>
    <w:p w:rsidR="00486D44" w:rsidRDefault="00486D44" w:rsidP="00C66222">
      <w:pPr>
        <w:pStyle w:val="Paragraphedeliste"/>
        <w:numPr>
          <w:ilvl w:val="0"/>
          <w:numId w:val="34"/>
        </w:numPr>
      </w:pPr>
      <w:r>
        <w:t xml:space="preserve">Compile an inventory of substances, potentially hazardous products and wastes, and wastewater – including their amounts – currently transported via these traffic routes </w:t>
      </w:r>
    </w:p>
    <w:p w:rsidR="00486D44" w:rsidRDefault="00486D44" w:rsidP="00C66222">
      <w:pPr>
        <w:pStyle w:val="Paragraphedeliste"/>
        <w:numPr>
          <w:ilvl w:val="0"/>
          <w:numId w:val="34"/>
        </w:numPr>
      </w:pPr>
      <w:r>
        <w:t xml:space="preserve">Evaluate siting, design, construction and technical condition of individual traffic routes in relation to physical, topographic and geological conditions in the surface-water drainage basin </w:t>
      </w:r>
    </w:p>
    <w:p w:rsidR="00486D44" w:rsidRDefault="00486D44" w:rsidP="00C66222">
      <w:pPr>
        <w:pStyle w:val="Paragraphedeliste"/>
        <w:numPr>
          <w:ilvl w:val="0"/>
          <w:numId w:val="34"/>
        </w:numPr>
      </w:pPr>
      <w:r>
        <w:t xml:space="preserve">Check data about past accidents (e.g. fires, explosions and spillages) that may have left potential “hot spots” of contamination that can migrate to surface waters </w:t>
      </w:r>
    </w:p>
    <w:p w:rsidR="00486D44" w:rsidRDefault="00486D44" w:rsidP="00C66222">
      <w:pPr>
        <w:pStyle w:val="Paragraphedeliste"/>
        <w:numPr>
          <w:ilvl w:val="0"/>
          <w:numId w:val="34"/>
        </w:numPr>
      </w:pPr>
      <w:r>
        <w:t xml:space="preserve">Check potentially conducted environmental impact assessment (EIA) documentation for traffic routes </w:t>
      </w:r>
    </w:p>
    <w:p w:rsidR="00486D44" w:rsidRDefault="00486D44" w:rsidP="00C66222">
      <w:pPr>
        <w:pStyle w:val="Paragraphedeliste"/>
        <w:numPr>
          <w:ilvl w:val="0"/>
          <w:numId w:val="34"/>
        </w:numPr>
      </w:pPr>
      <w:r>
        <w:t xml:space="preserve">Check inventory of hazardous paints allowed on boats (e.g. mono-, di- and tributyltin) </w:t>
      </w:r>
    </w:p>
    <w:p w:rsidR="00486D44" w:rsidRDefault="00486D44" w:rsidP="00C66222">
      <w:pPr>
        <w:pStyle w:val="Paragraphedeliste"/>
        <w:numPr>
          <w:ilvl w:val="0"/>
          <w:numId w:val="34"/>
        </w:numPr>
      </w:pPr>
      <w:r>
        <w:t xml:space="preserve">Check whether a transport risk information system (TRIS) is in place, including geological and hydrological issues; release prevention and remediation measures in combination with classification of hazardous chemicals </w:t>
      </w:r>
    </w:p>
    <w:p w:rsidR="00486D44" w:rsidRDefault="00486D44" w:rsidP="00C66222">
      <w:pPr>
        <w:pStyle w:val="Paragraphedeliste"/>
        <w:numPr>
          <w:ilvl w:val="0"/>
          <w:numId w:val="34"/>
        </w:numPr>
      </w:pPr>
      <w:r>
        <w:t xml:space="preserve">Check whether wooden sleepers containing preservatives are present on railway tracks </w:t>
      </w:r>
    </w:p>
    <w:p w:rsidR="00486D44" w:rsidRDefault="00486D44" w:rsidP="00C66222">
      <w:pPr>
        <w:pStyle w:val="Paragraphedeliste"/>
        <w:numPr>
          <w:ilvl w:val="0"/>
          <w:numId w:val="34"/>
        </w:numPr>
      </w:pPr>
      <w:r>
        <w:t xml:space="preserve">Check whether agrochemicals are used for maintaining roads, railway tracks, airfields and inland waterways </w:t>
      </w:r>
    </w:p>
    <w:p w:rsidR="00486D44" w:rsidRDefault="00486D44" w:rsidP="00C66222">
      <w:pPr>
        <w:pStyle w:val="Paragraphedeliste"/>
        <w:numPr>
          <w:ilvl w:val="0"/>
          <w:numId w:val="34"/>
        </w:numPr>
      </w:pPr>
      <w:r>
        <w:t xml:space="preserve">Check whether mechanical maintenance measures are used alternatively </w:t>
      </w:r>
    </w:p>
    <w:p w:rsidR="00486D44" w:rsidRDefault="00486D44" w:rsidP="00C66222">
      <w:pPr>
        <w:pStyle w:val="Paragraphedeliste"/>
        <w:numPr>
          <w:ilvl w:val="0"/>
          <w:numId w:val="34"/>
        </w:numPr>
      </w:pPr>
      <w:r>
        <w:t xml:space="preserve">Identify location and ownership of pipelines (e.g. substances hazardous to water such as oil, and wastewater). </w:t>
      </w:r>
    </w:p>
    <w:p w:rsidR="00486D44" w:rsidRPr="00486D44" w:rsidRDefault="00486D44" w:rsidP="00486D44">
      <w:pPr>
        <w:rPr>
          <w:b/>
        </w:rPr>
      </w:pPr>
      <w:r w:rsidRPr="00486D44">
        <w:rPr>
          <w:b/>
        </w:rPr>
        <w:t xml:space="preserve">How well are the traffic routes maintained? </w:t>
      </w:r>
    </w:p>
    <w:p w:rsidR="00486D44" w:rsidRDefault="00486D44" w:rsidP="00C66222">
      <w:pPr>
        <w:pStyle w:val="Paragraphedeliste"/>
        <w:numPr>
          <w:ilvl w:val="0"/>
          <w:numId w:val="35"/>
        </w:numPr>
      </w:pPr>
      <w:r>
        <w:t xml:space="preserve">Evaluate age, construction and technical condition of traffic routes with respect to potential surface-water impacts (e.g. integrity of road surfaces, integrity of vehicles and tankers, collection of surface drainage) </w:t>
      </w:r>
    </w:p>
    <w:p w:rsidR="00486D44" w:rsidRDefault="00486D44" w:rsidP="00C66222">
      <w:pPr>
        <w:pStyle w:val="Paragraphedeliste"/>
        <w:numPr>
          <w:ilvl w:val="0"/>
          <w:numId w:val="35"/>
        </w:numPr>
      </w:pPr>
      <w:r>
        <w:t xml:space="preserve">Identify existence and applicability of written maintenance plans for the facilities </w:t>
      </w:r>
    </w:p>
    <w:p w:rsidR="00486D44" w:rsidRDefault="00486D44" w:rsidP="00C66222">
      <w:pPr>
        <w:pStyle w:val="Paragraphedeliste"/>
        <w:numPr>
          <w:ilvl w:val="0"/>
          <w:numId w:val="35"/>
        </w:numPr>
      </w:pPr>
      <w:r>
        <w:t xml:space="preserve">Check whether surface run-off from the traffic routes is collected and treated before release to surface waterbodies </w:t>
      </w:r>
    </w:p>
    <w:p w:rsidR="00486D44" w:rsidRDefault="00486D44" w:rsidP="00C66222">
      <w:pPr>
        <w:pStyle w:val="Paragraphedeliste"/>
        <w:numPr>
          <w:ilvl w:val="0"/>
          <w:numId w:val="35"/>
        </w:numPr>
      </w:pPr>
      <w:r>
        <w:t xml:space="preserve">Check whether standard operating procedures (SOPs) are in place for transportation of substances hazardous to water </w:t>
      </w:r>
    </w:p>
    <w:p w:rsidR="00486D44" w:rsidRDefault="00486D44" w:rsidP="00C66222">
      <w:pPr>
        <w:pStyle w:val="Paragraphedeliste"/>
        <w:numPr>
          <w:ilvl w:val="0"/>
          <w:numId w:val="35"/>
        </w:numPr>
      </w:pPr>
      <w:r>
        <w:t xml:space="preserve">Check location, extent, condition and integrity of storage facilities (e.g. fuel storages, storages of de-icing agents and oil storages) </w:t>
      </w:r>
    </w:p>
    <w:p w:rsidR="00486D44" w:rsidRDefault="00486D44" w:rsidP="00C66222">
      <w:pPr>
        <w:pStyle w:val="Paragraphedeliste"/>
        <w:numPr>
          <w:ilvl w:val="0"/>
          <w:numId w:val="35"/>
        </w:numPr>
      </w:pPr>
      <w:r>
        <w:t xml:space="preserve">Check condition of maintenance workshops with respect to release of hazards with surface run-off </w:t>
      </w:r>
    </w:p>
    <w:p w:rsidR="00486D44" w:rsidRDefault="00486D44" w:rsidP="00C66222">
      <w:pPr>
        <w:pStyle w:val="Paragraphedeliste"/>
        <w:numPr>
          <w:ilvl w:val="0"/>
          <w:numId w:val="35"/>
        </w:numPr>
      </w:pPr>
      <w:r>
        <w:t xml:space="preserve">Check existence and condition of containment structures and monitoring of their integrity for storage, tanks, pipelines, and production and transportation of materials and substances hazardous to water and human health </w:t>
      </w:r>
    </w:p>
    <w:p w:rsidR="00486D44" w:rsidRDefault="00486D44" w:rsidP="00C66222">
      <w:pPr>
        <w:pStyle w:val="Paragraphedeliste"/>
        <w:numPr>
          <w:ilvl w:val="0"/>
          <w:numId w:val="35"/>
        </w:numPr>
      </w:pPr>
      <w:r>
        <w:t xml:space="preserve">Check whether there are records of the technical and environmental safety of vehicles, particularly those transporting substances hazardous to water </w:t>
      </w:r>
    </w:p>
    <w:p w:rsidR="00486D44" w:rsidRDefault="00486D44" w:rsidP="00C66222">
      <w:pPr>
        <w:pStyle w:val="Paragraphedeliste"/>
        <w:numPr>
          <w:ilvl w:val="0"/>
          <w:numId w:val="35"/>
        </w:numPr>
      </w:pPr>
      <w:r>
        <w:t xml:space="preserve">Assess whether the number of disposal stations of septic tanks of boats navigating on inland watercourses is sufficient, and whether the management of these excreta-receiving stations is appropriate. </w:t>
      </w:r>
    </w:p>
    <w:p w:rsidR="00250A6B" w:rsidRDefault="00250A6B" w:rsidP="00250A6B">
      <w:pPr>
        <w:pStyle w:val="Paragraphedeliste"/>
      </w:pPr>
    </w:p>
    <w:p w:rsidR="00486D44" w:rsidRPr="00486D44" w:rsidRDefault="00486D44" w:rsidP="00486D44">
      <w:pPr>
        <w:rPr>
          <w:b/>
        </w:rPr>
      </w:pPr>
      <w:r w:rsidRPr="00486D44">
        <w:rPr>
          <w:b/>
        </w:rPr>
        <w:lastRenderedPageBreak/>
        <w:t xml:space="preserve">Are good management practices implemented to protect surface-water resources? </w:t>
      </w:r>
    </w:p>
    <w:p w:rsidR="00486D44" w:rsidRDefault="00486D44" w:rsidP="00C66222">
      <w:pPr>
        <w:pStyle w:val="Paragraphedeliste"/>
        <w:numPr>
          <w:ilvl w:val="0"/>
          <w:numId w:val="36"/>
        </w:numPr>
      </w:pPr>
      <w:r>
        <w:t xml:space="preserve">Check whether there are audits for verification of best management practices and operational precautions for transportation and storage of hazardous substances </w:t>
      </w:r>
    </w:p>
    <w:p w:rsidR="00486D44" w:rsidRDefault="00486D44" w:rsidP="00C66222">
      <w:pPr>
        <w:pStyle w:val="Paragraphedeliste"/>
        <w:numPr>
          <w:ilvl w:val="0"/>
          <w:numId w:val="36"/>
        </w:numPr>
      </w:pPr>
      <w:r>
        <w:t xml:space="preserve">Check whether safe handling procedures are in place for fuel storages, storages of de-icing agents, and oil storages </w:t>
      </w:r>
    </w:p>
    <w:p w:rsidR="00486D44" w:rsidRDefault="00486D44" w:rsidP="00C66222">
      <w:pPr>
        <w:pStyle w:val="Paragraphedeliste"/>
        <w:numPr>
          <w:ilvl w:val="0"/>
          <w:numId w:val="36"/>
        </w:numPr>
      </w:pPr>
      <w:r>
        <w:t xml:space="preserve">Evaluate whether there is a clear definition of responsibility in written form for dealing with emergency releases </w:t>
      </w:r>
    </w:p>
    <w:p w:rsidR="00486D44" w:rsidRDefault="00486D44" w:rsidP="00C66222">
      <w:pPr>
        <w:pStyle w:val="Paragraphedeliste"/>
        <w:numPr>
          <w:ilvl w:val="0"/>
          <w:numId w:val="36"/>
        </w:numPr>
      </w:pPr>
      <w:r>
        <w:t xml:space="preserve">Identify whether direct accidental spills have been reported </w:t>
      </w:r>
    </w:p>
    <w:p w:rsidR="00486D44" w:rsidRDefault="00486D44" w:rsidP="00C66222">
      <w:pPr>
        <w:pStyle w:val="Paragraphedeliste"/>
        <w:numPr>
          <w:ilvl w:val="0"/>
          <w:numId w:val="36"/>
        </w:numPr>
      </w:pPr>
      <w:r>
        <w:t xml:space="preserve">Check whether septic tanks are required and in place for trains and boats </w:t>
      </w:r>
    </w:p>
    <w:p w:rsidR="00486D44" w:rsidRDefault="00486D44" w:rsidP="00C66222">
      <w:pPr>
        <w:pStyle w:val="Paragraphedeliste"/>
        <w:numPr>
          <w:ilvl w:val="0"/>
          <w:numId w:val="36"/>
        </w:numPr>
      </w:pPr>
      <w:r>
        <w:t>Check what type of accident prevention measures are in place (e.g. speed limits on roads in drinking-water protection areas or catchments, regulation of working and rest times for truck drivers).</w:t>
      </w:r>
    </w:p>
    <w:p w:rsidR="00486D44" w:rsidRPr="00486D44" w:rsidRDefault="00486D44" w:rsidP="00486D44">
      <w:pPr>
        <w:rPr>
          <w:b/>
        </w:rPr>
      </w:pPr>
      <w:r w:rsidRPr="00486D44">
        <w:rPr>
          <w:b/>
        </w:rPr>
        <w:t xml:space="preserve">Which maintenance and fuelling processes are relevant? </w:t>
      </w:r>
    </w:p>
    <w:p w:rsidR="00486D44" w:rsidRDefault="00486D44" w:rsidP="00C66222">
      <w:pPr>
        <w:pStyle w:val="Paragraphedeliste"/>
        <w:numPr>
          <w:ilvl w:val="0"/>
          <w:numId w:val="37"/>
        </w:numPr>
      </w:pPr>
      <w:r>
        <w:t xml:space="preserve">Check whether de-icing of surfaces and planes is conducted </w:t>
      </w:r>
    </w:p>
    <w:p w:rsidR="00486D44" w:rsidRDefault="00486D44" w:rsidP="00C66222">
      <w:pPr>
        <w:pStyle w:val="Paragraphedeliste"/>
        <w:numPr>
          <w:ilvl w:val="0"/>
          <w:numId w:val="37"/>
        </w:numPr>
      </w:pPr>
      <w:r>
        <w:t xml:space="preserve">Assess management of drainage and treatment systems to avoid spills of de-icing agents into surface waterbodies </w:t>
      </w:r>
    </w:p>
    <w:p w:rsidR="00486D44" w:rsidRDefault="00486D44" w:rsidP="00C66222">
      <w:pPr>
        <w:pStyle w:val="Paragraphedeliste"/>
        <w:numPr>
          <w:ilvl w:val="0"/>
          <w:numId w:val="37"/>
        </w:numPr>
      </w:pPr>
      <w:r>
        <w:t xml:space="preserve">Identify current vehicle cleaning, fuelling and grounds maintenance characteristics in the catchment </w:t>
      </w:r>
    </w:p>
    <w:p w:rsidR="00486D44" w:rsidRDefault="00486D44" w:rsidP="00C66222">
      <w:pPr>
        <w:pStyle w:val="Paragraphedeliste"/>
        <w:numPr>
          <w:ilvl w:val="0"/>
          <w:numId w:val="37"/>
        </w:numPr>
      </w:pPr>
      <w:r>
        <w:t xml:space="preserve">Check for former vehicle cleaning and fuelling sites in the catchment that may still be leaching hazards to the waterbody </w:t>
      </w:r>
    </w:p>
    <w:p w:rsidR="00486D44" w:rsidRDefault="00486D44" w:rsidP="00C66222">
      <w:pPr>
        <w:pStyle w:val="Paragraphedeliste"/>
        <w:numPr>
          <w:ilvl w:val="0"/>
          <w:numId w:val="37"/>
        </w:numPr>
      </w:pPr>
      <w:r>
        <w:t xml:space="preserve">Check type of grounds maintenance, use and storage of chemicals </w:t>
      </w:r>
    </w:p>
    <w:p w:rsidR="00450E88" w:rsidRDefault="00486D44" w:rsidP="00C66222">
      <w:pPr>
        <w:pStyle w:val="Paragraphedeliste"/>
        <w:numPr>
          <w:ilvl w:val="0"/>
          <w:numId w:val="37"/>
        </w:numPr>
      </w:pPr>
      <w:r>
        <w:t>Identify construction activities for traffic routes that may physically affect conduits to surface water or cause contaminant emissions.</w:t>
      </w:r>
    </w:p>
    <w:p w:rsidR="004E4886" w:rsidRDefault="004E4886" w:rsidP="001B6E06"/>
    <w:p w:rsidR="004E4886" w:rsidRDefault="004E4886" w:rsidP="001B6E06"/>
    <w:p w:rsidR="009037FE" w:rsidRDefault="009037FE">
      <w:r>
        <w:br w:type="page"/>
      </w:r>
    </w:p>
    <w:p w:rsidR="00486D44" w:rsidRPr="00486D44" w:rsidRDefault="00486D44" w:rsidP="00250A6B">
      <w:pPr>
        <w:pStyle w:val="Titre1"/>
        <w:rPr>
          <w:b/>
          <w:sz w:val="28"/>
          <w:szCs w:val="28"/>
        </w:rPr>
      </w:pPr>
      <w:bookmarkStart w:id="14" w:name="_Toc463518886"/>
      <w:r w:rsidRPr="00486D44">
        <w:rPr>
          <w:b/>
          <w:sz w:val="28"/>
          <w:szCs w:val="28"/>
        </w:rPr>
        <w:lastRenderedPageBreak/>
        <w:t>Checklist 9</w:t>
      </w:r>
      <w:r w:rsidR="008817AA">
        <w:rPr>
          <w:b/>
          <w:sz w:val="28"/>
          <w:szCs w:val="28"/>
        </w:rPr>
        <w:t>:</w:t>
      </w:r>
      <w:r w:rsidRPr="00486D44">
        <w:rPr>
          <w:b/>
          <w:sz w:val="28"/>
          <w:szCs w:val="28"/>
        </w:rPr>
        <w:t xml:space="preserve"> Assessing pollution risk from recreational activities</w:t>
      </w:r>
      <w:bookmarkEnd w:id="14"/>
      <w:r w:rsidRPr="00486D44">
        <w:rPr>
          <w:b/>
          <w:sz w:val="28"/>
          <w:szCs w:val="28"/>
        </w:rPr>
        <w:t xml:space="preserve"> </w:t>
      </w:r>
    </w:p>
    <w:p w:rsidR="00250A6B" w:rsidRDefault="00250A6B" w:rsidP="00486D44">
      <w:pPr>
        <w:rPr>
          <w:b/>
        </w:rPr>
      </w:pPr>
    </w:p>
    <w:p w:rsidR="00486D44" w:rsidRPr="00486D44" w:rsidRDefault="00486D44" w:rsidP="00486D44">
      <w:pPr>
        <w:rPr>
          <w:b/>
        </w:rPr>
      </w:pPr>
      <w:r w:rsidRPr="00486D44">
        <w:rPr>
          <w:b/>
        </w:rPr>
        <w:t xml:space="preserve">What recreational activities are currently taking place? </w:t>
      </w:r>
    </w:p>
    <w:p w:rsidR="00486D44" w:rsidRDefault="00486D44" w:rsidP="00C66222">
      <w:pPr>
        <w:pStyle w:val="Paragraphedeliste"/>
        <w:numPr>
          <w:ilvl w:val="0"/>
          <w:numId w:val="38"/>
        </w:numPr>
      </w:pPr>
      <w:r>
        <w:t xml:space="preserve">Is recreational use of the waterbody or surrounding land permitted? </w:t>
      </w:r>
    </w:p>
    <w:p w:rsidR="00486D44" w:rsidRDefault="00486D44" w:rsidP="00C66222">
      <w:pPr>
        <w:pStyle w:val="Paragraphedeliste"/>
        <w:numPr>
          <w:ilvl w:val="0"/>
          <w:numId w:val="38"/>
        </w:numPr>
      </w:pPr>
      <w:r>
        <w:t xml:space="preserve">What activities are encouraged and formally recognised? </w:t>
      </w:r>
    </w:p>
    <w:p w:rsidR="00486D44" w:rsidRDefault="00486D44" w:rsidP="00C66222">
      <w:pPr>
        <w:pStyle w:val="Paragraphedeliste"/>
        <w:numPr>
          <w:ilvl w:val="0"/>
          <w:numId w:val="38"/>
        </w:numPr>
      </w:pPr>
      <w:r>
        <w:t xml:space="preserve">What activities are tolerated (i.e. informal activities)? </w:t>
      </w:r>
    </w:p>
    <w:p w:rsidR="00486D44" w:rsidRDefault="00486D44" w:rsidP="00C66222">
      <w:pPr>
        <w:pStyle w:val="Paragraphedeliste"/>
        <w:numPr>
          <w:ilvl w:val="0"/>
          <w:numId w:val="38"/>
        </w:numPr>
      </w:pPr>
      <w:r>
        <w:t xml:space="preserve">What activities are illegal but happening anyway? </w:t>
      </w:r>
    </w:p>
    <w:p w:rsidR="00486D44" w:rsidRDefault="00486D44" w:rsidP="00C66222">
      <w:pPr>
        <w:pStyle w:val="Paragraphedeliste"/>
        <w:numPr>
          <w:ilvl w:val="0"/>
          <w:numId w:val="38"/>
        </w:numPr>
      </w:pPr>
      <w:r>
        <w:t xml:space="preserve">Are permitted activities limited to certain areas, or to a maximum number of people or extent? </w:t>
      </w:r>
    </w:p>
    <w:p w:rsidR="00486D44" w:rsidRDefault="00486D44" w:rsidP="00C66222">
      <w:pPr>
        <w:pStyle w:val="Paragraphedeliste"/>
        <w:numPr>
          <w:ilvl w:val="0"/>
          <w:numId w:val="38"/>
        </w:numPr>
      </w:pPr>
      <w:r>
        <w:t xml:space="preserve">During which season do activities typically take place? </w:t>
      </w:r>
    </w:p>
    <w:p w:rsidR="00486D44" w:rsidRDefault="00486D44" w:rsidP="00486D44">
      <w:r>
        <w:t xml:space="preserve">Where are land-based recreational activities taking place? </w:t>
      </w:r>
    </w:p>
    <w:p w:rsidR="00486D44" w:rsidRDefault="00486D44" w:rsidP="00C66222">
      <w:pPr>
        <w:pStyle w:val="Paragraphedeliste"/>
        <w:numPr>
          <w:ilvl w:val="0"/>
          <w:numId w:val="39"/>
        </w:numPr>
      </w:pPr>
      <w:r>
        <w:t xml:space="preserve">Which catchments and </w:t>
      </w:r>
      <w:proofErr w:type="spellStart"/>
      <w:r>
        <w:t>subcatchments</w:t>
      </w:r>
      <w:proofErr w:type="spellEnd"/>
      <w:r>
        <w:t xml:space="preserve"> are affected? </w:t>
      </w:r>
    </w:p>
    <w:p w:rsidR="00486D44" w:rsidRDefault="00486D44" w:rsidP="00C66222">
      <w:pPr>
        <w:pStyle w:val="Paragraphedeliste"/>
        <w:numPr>
          <w:ilvl w:val="0"/>
          <w:numId w:val="39"/>
        </w:numPr>
      </w:pPr>
      <w:r>
        <w:t xml:space="preserve">Are the catchments directly feeding water-supply offtakes? </w:t>
      </w:r>
    </w:p>
    <w:p w:rsidR="00486D44" w:rsidRDefault="00486D44" w:rsidP="00C66222">
      <w:pPr>
        <w:pStyle w:val="Paragraphedeliste"/>
        <w:numPr>
          <w:ilvl w:val="0"/>
          <w:numId w:val="39"/>
        </w:numPr>
      </w:pPr>
      <w:r>
        <w:t xml:space="preserve">Are the catchments feeder streams or headwaters rather than directly feeding offtakes? </w:t>
      </w:r>
    </w:p>
    <w:p w:rsidR="00486D44" w:rsidRPr="00486D44" w:rsidRDefault="00486D44" w:rsidP="00486D44">
      <w:pPr>
        <w:rPr>
          <w:b/>
        </w:rPr>
      </w:pPr>
      <w:r w:rsidRPr="00486D44">
        <w:rPr>
          <w:b/>
        </w:rPr>
        <w:t xml:space="preserve">Where are water-based activities taking place? </w:t>
      </w:r>
    </w:p>
    <w:p w:rsidR="00486D44" w:rsidRDefault="00486D44" w:rsidP="00C66222">
      <w:pPr>
        <w:pStyle w:val="Paragraphedeliste"/>
        <w:numPr>
          <w:ilvl w:val="0"/>
          <w:numId w:val="40"/>
        </w:numPr>
      </w:pPr>
      <w:r>
        <w:t xml:space="preserve">Are direct supply reservoirs or weirs affected? </w:t>
      </w:r>
    </w:p>
    <w:p w:rsidR="00486D44" w:rsidRDefault="00486D44" w:rsidP="00C66222">
      <w:pPr>
        <w:pStyle w:val="Paragraphedeliste"/>
        <w:numPr>
          <w:ilvl w:val="0"/>
          <w:numId w:val="40"/>
        </w:numPr>
      </w:pPr>
      <w:r>
        <w:t xml:space="preserve">Are only indirect supply reservoirs or weirs affected? </w:t>
      </w:r>
    </w:p>
    <w:p w:rsidR="00486D44" w:rsidRDefault="00486D44" w:rsidP="00C66222">
      <w:pPr>
        <w:pStyle w:val="Paragraphedeliste"/>
        <w:numPr>
          <w:ilvl w:val="0"/>
          <w:numId w:val="40"/>
        </w:numPr>
      </w:pPr>
      <w:r>
        <w:t xml:space="preserve">Are rivers or streams used for drinking-water purposes affected upstream of the offtake? </w:t>
      </w:r>
    </w:p>
    <w:p w:rsidR="00486D44" w:rsidRPr="00486D44" w:rsidRDefault="00486D44" w:rsidP="00486D44">
      <w:pPr>
        <w:rPr>
          <w:b/>
        </w:rPr>
      </w:pPr>
      <w:r w:rsidRPr="00486D44">
        <w:rPr>
          <w:b/>
        </w:rPr>
        <w:t xml:space="preserve">What infrastructure is in place for recreation and how is it operated and maintained? </w:t>
      </w:r>
    </w:p>
    <w:p w:rsidR="00486D44" w:rsidRDefault="00486D44" w:rsidP="00C66222">
      <w:pPr>
        <w:pStyle w:val="Paragraphedeliste"/>
        <w:numPr>
          <w:ilvl w:val="0"/>
          <w:numId w:val="41"/>
        </w:numPr>
      </w:pPr>
      <w:r>
        <w:t>Develop an inventory of picnic sites, tracks for walking, biking, horse riding, beaches, sanitation facilities, boat launches, marinas, restaurants, hotels and holiday houses and so on</w:t>
      </w:r>
    </w:p>
    <w:p w:rsidR="00486D44" w:rsidRDefault="00486D44" w:rsidP="00C66222">
      <w:pPr>
        <w:pStyle w:val="Paragraphedeliste"/>
        <w:numPr>
          <w:ilvl w:val="0"/>
          <w:numId w:val="41"/>
        </w:numPr>
      </w:pPr>
      <w:r>
        <w:t>Assess whether their structure and maintenance indicates a likelihood of contamination of the raw water.</w:t>
      </w:r>
    </w:p>
    <w:p w:rsidR="00486D44" w:rsidRPr="00486D44" w:rsidRDefault="00486D44" w:rsidP="00486D44">
      <w:pPr>
        <w:rPr>
          <w:b/>
        </w:rPr>
      </w:pPr>
      <w:r w:rsidRPr="00486D44">
        <w:rPr>
          <w:b/>
        </w:rPr>
        <w:t xml:space="preserve">How does user pressure relate to the capability of the system to withstand water-quality impacts from recreation? </w:t>
      </w:r>
    </w:p>
    <w:p w:rsidR="00486D44" w:rsidRDefault="00486D44" w:rsidP="00C66222">
      <w:pPr>
        <w:pStyle w:val="Paragraphedeliste"/>
        <w:numPr>
          <w:ilvl w:val="0"/>
          <w:numId w:val="42"/>
        </w:numPr>
      </w:pPr>
      <w:r>
        <w:t xml:space="preserve">What is the extent of activity; that is, how many visitors (and their pets, boats and so on) use the facility, what are peak times of their presence, how long do they stay (e.g. to be counted at bottle-necks for site access, such as train stations or parking lots, or at typical beaches)? </w:t>
      </w:r>
    </w:p>
    <w:p w:rsidR="00486D44" w:rsidRDefault="00486D44" w:rsidP="00C66222">
      <w:pPr>
        <w:pStyle w:val="Paragraphedeliste"/>
        <w:numPr>
          <w:ilvl w:val="0"/>
          <w:numId w:val="42"/>
        </w:numPr>
      </w:pPr>
      <w:r>
        <w:t xml:space="preserve">Are quantitative indicators available, such as traffic counts on routes to a specific area (e.g. number of train tickets sold and parking lot use)? </w:t>
      </w:r>
    </w:p>
    <w:p w:rsidR="00486D44" w:rsidRDefault="00486D44" w:rsidP="00C66222">
      <w:pPr>
        <w:pStyle w:val="Paragraphedeliste"/>
        <w:numPr>
          <w:ilvl w:val="0"/>
          <w:numId w:val="42"/>
        </w:numPr>
      </w:pPr>
      <w:r>
        <w:t xml:space="preserve">Are facilities, particularly for sanitation, in place and sufficiently well maintained and designed to meet the demand placed upon them? </w:t>
      </w:r>
    </w:p>
    <w:p w:rsidR="00486D44" w:rsidRDefault="00486D44" w:rsidP="00C66222">
      <w:pPr>
        <w:pStyle w:val="Paragraphedeliste"/>
        <w:numPr>
          <w:ilvl w:val="0"/>
          <w:numId w:val="42"/>
        </w:numPr>
      </w:pPr>
      <w:r>
        <w:t xml:space="preserve">What is the size of restaurants and amount of garbage removed from recreational areas? </w:t>
      </w:r>
    </w:p>
    <w:p w:rsidR="00486D44" w:rsidRDefault="00486D44" w:rsidP="00C66222">
      <w:pPr>
        <w:pStyle w:val="Paragraphedeliste"/>
        <w:numPr>
          <w:ilvl w:val="0"/>
          <w:numId w:val="42"/>
        </w:numPr>
      </w:pPr>
      <w:r>
        <w:t xml:space="preserve">What are the numbers for holiday houses and hotel beds, and boats available for rent or moored at marinas; and how many kilometres of walking tracks are present along the shoreline and in the catchment? </w:t>
      </w:r>
    </w:p>
    <w:p w:rsidR="00B12A49" w:rsidRDefault="00486D44" w:rsidP="00C66222">
      <w:pPr>
        <w:pStyle w:val="Paragraphedeliste"/>
        <w:numPr>
          <w:ilvl w:val="0"/>
          <w:numId w:val="42"/>
        </w:numPr>
      </w:pPr>
      <w:r>
        <w:t>What is the level of information for site users about protection of the waterbody, and how do users behave?</w:t>
      </w:r>
    </w:p>
    <w:p w:rsidR="009037FE" w:rsidRDefault="009037FE"/>
    <w:p w:rsidR="00B12A49" w:rsidRDefault="00B12A49" w:rsidP="001B6E06"/>
    <w:sectPr w:rsidR="00B12A49" w:rsidSect="00AC3AE2">
      <w:headerReference w:type="default" r:id="rId9"/>
      <w:footerReference w:type="default" r:id="rId10"/>
      <w:pgSz w:w="11906" w:h="16838"/>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D44" w:rsidRDefault="00912D44" w:rsidP="004E4886">
      <w:pPr>
        <w:spacing w:after="0" w:line="240" w:lineRule="auto"/>
      </w:pPr>
      <w:r>
        <w:separator/>
      </w:r>
    </w:p>
  </w:endnote>
  <w:endnote w:type="continuationSeparator" w:id="0">
    <w:p w:rsidR="00912D44" w:rsidRDefault="00912D44" w:rsidP="004E48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9638309"/>
      <w:docPartObj>
        <w:docPartGallery w:val="Page Numbers (Bottom of Page)"/>
        <w:docPartUnique/>
      </w:docPartObj>
    </w:sdtPr>
    <w:sdtEndPr>
      <w:rPr>
        <w:noProof/>
      </w:rPr>
    </w:sdtEndPr>
    <w:sdtContent>
      <w:p w:rsidR="005D51DF" w:rsidRDefault="00813ABF">
        <w:pPr>
          <w:pStyle w:val="Pieddepage"/>
          <w:jc w:val="center"/>
        </w:pPr>
        <w:r w:rsidRPr="004E4886">
          <w:rPr>
            <w:sz w:val="18"/>
            <w:szCs w:val="18"/>
          </w:rPr>
          <w:fldChar w:fldCharType="begin"/>
        </w:r>
        <w:r w:rsidR="005D51DF" w:rsidRPr="004E4886">
          <w:rPr>
            <w:sz w:val="18"/>
            <w:szCs w:val="18"/>
          </w:rPr>
          <w:instrText xml:space="preserve"> PAGE   \* MERGEFORMAT </w:instrText>
        </w:r>
        <w:r w:rsidRPr="004E4886">
          <w:rPr>
            <w:sz w:val="18"/>
            <w:szCs w:val="18"/>
          </w:rPr>
          <w:fldChar w:fldCharType="separate"/>
        </w:r>
        <w:r w:rsidR="00E02F01">
          <w:rPr>
            <w:noProof/>
            <w:sz w:val="18"/>
            <w:szCs w:val="18"/>
          </w:rPr>
          <w:t>21</w:t>
        </w:r>
        <w:r w:rsidRPr="004E4886">
          <w:rPr>
            <w:noProof/>
            <w:sz w:val="18"/>
            <w:szCs w:val="18"/>
          </w:rPr>
          <w:fldChar w:fldCharType="end"/>
        </w:r>
      </w:p>
    </w:sdtContent>
  </w:sdt>
  <w:p w:rsidR="005D51DF" w:rsidRDefault="005D51D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D44" w:rsidRDefault="00912D44" w:rsidP="004E4886">
      <w:pPr>
        <w:spacing w:after="0" w:line="240" w:lineRule="auto"/>
      </w:pPr>
      <w:r>
        <w:separator/>
      </w:r>
    </w:p>
  </w:footnote>
  <w:footnote w:type="continuationSeparator" w:id="0">
    <w:p w:rsidR="00912D44" w:rsidRDefault="00912D44" w:rsidP="004E48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797" w:rsidRPr="00FA6797" w:rsidRDefault="00FA6797" w:rsidP="00FA6797">
    <w:pPr>
      <w:pStyle w:val="En-tte"/>
      <w:pBdr>
        <w:bottom w:val="single" w:sz="4" w:space="1" w:color="auto"/>
      </w:pBdr>
      <w:jc w:val="right"/>
      <w:rPr>
        <w:color w:val="000000" w:themeColor="text1"/>
        <w:sz w:val="18"/>
        <w:szCs w:val="18"/>
      </w:rPr>
    </w:pPr>
    <w:r w:rsidRPr="00FA6797">
      <w:rPr>
        <w:i/>
        <w:color w:val="000000" w:themeColor="text1"/>
        <w:sz w:val="18"/>
        <w:szCs w:val="18"/>
      </w:rPr>
      <w:t>Protecting surface water for health</w:t>
    </w:r>
    <w:r w:rsidRPr="00FA6797">
      <w:rPr>
        <w:color w:val="000000" w:themeColor="text1"/>
        <w:sz w:val="18"/>
        <w:szCs w:val="18"/>
      </w:rPr>
      <w:t xml:space="preserve"> </w:t>
    </w:r>
  </w:p>
  <w:p w:rsidR="00FA6797" w:rsidRPr="00FA6797" w:rsidRDefault="00FA6797" w:rsidP="00FA6797">
    <w:pPr>
      <w:pStyle w:val="En-tte"/>
      <w:pBdr>
        <w:bottom w:val="single" w:sz="4" w:space="1" w:color="auto"/>
      </w:pBdr>
      <w:jc w:val="right"/>
      <w:rPr>
        <w:color w:val="000000" w:themeColor="text1"/>
        <w:sz w:val="18"/>
        <w:szCs w:val="18"/>
      </w:rPr>
    </w:pPr>
    <w:r w:rsidRPr="00FA6797">
      <w:rPr>
        <w:color w:val="000000" w:themeColor="text1"/>
        <w:sz w:val="18"/>
        <w:szCs w:val="18"/>
      </w:rPr>
      <w:t>Editable checklists and tables</w:t>
    </w:r>
    <w:r w:rsidR="0085597D">
      <w:rPr>
        <w:color w:val="000000" w:themeColor="text1"/>
        <w:sz w:val="18"/>
        <w:szCs w:val="18"/>
      </w:rPr>
      <w:t xml:space="preserve"> for </w:t>
    </w:r>
    <w:r w:rsidR="00EA0F16">
      <w:rPr>
        <w:color w:val="000000" w:themeColor="text1"/>
        <w:sz w:val="18"/>
        <w:szCs w:val="18"/>
      </w:rPr>
      <w:t>catchment</w:t>
    </w:r>
    <w:r w:rsidR="0085597D">
      <w:rPr>
        <w:color w:val="000000" w:themeColor="text1"/>
        <w:sz w:val="18"/>
        <w:szCs w:val="18"/>
      </w:rPr>
      <w:t xml:space="preserve"> assessment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14B86"/>
    <w:multiLevelType w:val="hybridMultilevel"/>
    <w:tmpl w:val="109220CA"/>
    <w:lvl w:ilvl="0" w:tplc="25C8AFA0">
      <w:start w:val="1"/>
      <w:numFmt w:val="lowerLetter"/>
      <w:lvlText w:val="(%1)"/>
      <w:lvlJc w:val="left"/>
      <w:pPr>
        <w:ind w:left="2160" w:hanging="72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
    <w:nsid w:val="045A202F"/>
    <w:multiLevelType w:val="hybridMultilevel"/>
    <w:tmpl w:val="7C44D570"/>
    <w:lvl w:ilvl="0" w:tplc="21BEF076">
      <w:start w:val="1"/>
      <w:numFmt w:val="bullet"/>
      <w:lvlText w:val=""/>
      <w:lvlJc w:val="left"/>
      <w:pPr>
        <w:ind w:left="720" w:hanging="360"/>
      </w:pPr>
      <w:rPr>
        <w:rFonts w:ascii="Wingdings" w:hAnsi="Wingdings" w:hint="default"/>
        <w:color w:val="70AD47" w:themeColor="accent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6AC2C76"/>
    <w:multiLevelType w:val="hybridMultilevel"/>
    <w:tmpl w:val="D7266680"/>
    <w:lvl w:ilvl="0" w:tplc="21BEF076">
      <w:start w:val="1"/>
      <w:numFmt w:val="bullet"/>
      <w:lvlText w:val=""/>
      <w:lvlJc w:val="left"/>
      <w:pPr>
        <w:ind w:left="720" w:hanging="360"/>
      </w:pPr>
      <w:rPr>
        <w:rFonts w:ascii="Wingdings" w:hAnsi="Wingdings" w:hint="default"/>
        <w:color w:val="70AD47" w:themeColor="accent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7C00D93"/>
    <w:multiLevelType w:val="hybridMultilevel"/>
    <w:tmpl w:val="DD080288"/>
    <w:lvl w:ilvl="0" w:tplc="21BEF076">
      <w:start w:val="1"/>
      <w:numFmt w:val="bullet"/>
      <w:lvlText w:val=""/>
      <w:lvlJc w:val="left"/>
      <w:pPr>
        <w:ind w:left="720" w:hanging="360"/>
      </w:pPr>
      <w:rPr>
        <w:rFonts w:ascii="Wingdings" w:hAnsi="Wingdings" w:hint="default"/>
        <w:color w:val="70AD47" w:themeColor="accent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8E974DF"/>
    <w:multiLevelType w:val="hybridMultilevel"/>
    <w:tmpl w:val="C38084C8"/>
    <w:lvl w:ilvl="0" w:tplc="21BEF076">
      <w:start w:val="1"/>
      <w:numFmt w:val="bullet"/>
      <w:lvlText w:val=""/>
      <w:lvlJc w:val="left"/>
      <w:pPr>
        <w:ind w:left="720" w:hanging="360"/>
      </w:pPr>
      <w:rPr>
        <w:rFonts w:ascii="Wingdings" w:hAnsi="Wingdings" w:hint="default"/>
        <w:color w:val="70AD47" w:themeColor="accent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0D1F008C"/>
    <w:multiLevelType w:val="hybridMultilevel"/>
    <w:tmpl w:val="42C29CFC"/>
    <w:lvl w:ilvl="0" w:tplc="21BEF076">
      <w:start w:val="1"/>
      <w:numFmt w:val="bullet"/>
      <w:lvlText w:val=""/>
      <w:lvlJc w:val="left"/>
      <w:pPr>
        <w:ind w:left="720" w:hanging="360"/>
      </w:pPr>
      <w:rPr>
        <w:rFonts w:ascii="Wingdings" w:hAnsi="Wingdings" w:hint="default"/>
        <w:color w:val="70AD47" w:themeColor="accent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0DDB32C6"/>
    <w:multiLevelType w:val="hybridMultilevel"/>
    <w:tmpl w:val="3FD08980"/>
    <w:lvl w:ilvl="0" w:tplc="21BEF076">
      <w:start w:val="1"/>
      <w:numFmt w:val="bullet"/>
      <w:lvlText w:val=""/>
      <w:lvlJc w:val="left"/>
      <w:pPr>
        <w:ind w:left="720" w:hanging="360"/>
      </w:pPr>
      <w:rPr>
        <w:rFonts w:ascii="Wingdings" w:hAnsi="Wingdings" w:hint="default"/>
        <w:color w:val="70AD47" w:themeColor="accent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3CE79A6"/>
    <w:multiLevelType w:val="hybridMultilevel"/>
    <w:tmpl w:val="374814A8"/>
    <w:lvl w:ilvl="0" w:tplc="21BEF076">
      <w:start w:val="1"/>
      <w:numFmt w:val="bullet"/>
      <w:lvlText w:val=""/>
      <w:lvlJc w:val="left"/>
      <w:pPr>
        <w:ind w:left="720" w:hanging="360"/>
      </w:pPr>
      <w:rPr>
        <w:rFonts w:ascii="Wingdings" w:hAnsi="Wingdings" w:hint="default"/>
        <w:color w:val="70AD47" w:themeColor="accent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48121F3"/>
    <w:multiLevelType w:val="hybridMultilevel"/>
    <w:tmpl w:val="3DD2EC66"/>
    <w:lvl w:ilvl="0" w:tplc="21BEF076">
      <w:start w:val="1"/>
      <w:numFmt w:val="bullet"/>
      <w:lvlText w:val=""/>
      <w:lvlJc w:val="left"/>
      <w:pPr>
        <w:ind w:left="720" w:hanging="360"/>
      </w:pPr>
      <w:rPr>
        <w:rFonts w:ascii="Wingdings" w:hAnsi="Wingdings" w:hint="default"/>
        <w:color w:val="70AD47" w:themeColor="accent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26302D81"/>
    <w:multiLevelType w:val="hybridMultilevel"/>
    <w:tmpl w:val="BDD66232"/>
    <w:lvl w:ilvl="0" w:tplc="21BEF076">
      <w:start w:val="1"/>
      <w:numFmt w:val="bullet"/>
      <w:lvlText w:val=""/>
      <w:lvlJc w:val="left"/>
      <w:pPr>
        <w:ind w:left="720" w:hanging="360"/>
      </w:pPr>
      <w:rPr>
        <w:rFonts w:ascii="Wingdings" w:hAnsi="Wingdings" w:hint="default"/>
        <w:color w:val="70AD47" w:themeColor="accent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29526498"/>
    <w:multiLevelType w:val="hybridMultilevel"/>
    <w:tmpl w:val="CBAE4BE0"/>
    <w:lvl w:ilvl="0" w:tplc="21BEF076">
      <w:start w:val="1"/>
      <w:numFmt w:val="bullet"/>
      <w:lvlText w:val=""/>
      <w:lvlJc w:val="left"/>
      <w:pPr>
        <w:ind w:left="720" w:hanging="360"/>
      </w:pPr>
      <w:rPr>
        <w:rFonts w:ascii="Wingdings" w:hAnsi="Wingdings" w:hint="default"/>
        <w:color w:val="70AD47" w:themeColor="accent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2BA105A6"/>
    <w:multiLevelType w:val="hybridMultilevel"/>
    <w:tmpl w:val="D1F8C91E"/>
    <w:lvl w:ilvl="0" w:tplc="21BEF076">
      <w:start w:val="1"/>
      <w:numFmt w:val="bullet"/>
      <w:lvlText w:val=""/>
      <w:lvlJc w:val="left"/>
      <w:pPr>
        <w:ind w:left="720" w:hanging="360"/>
      </w:pPr>
      <w:rPr>
        <w:rFonts w:ascii="Wingdings" w:hAnsi="Wingdings" w:hint="default"/>
        <w:color w:val="70AD47" w:themeColor="accent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2E274A53"/>
    <w:multiLevelType w:val="hybridMultilevel"/>
    <w:tmpl w:val="32F69868"/>
    <w:lvl w:ilvl="0" w:tplc="21BEF076">
      <w:start w:val="1"/>
      <w:numFmt w:val="bullet"/>
      <w:lvlText w:val=""/>
      <w:lvlJc w:val="left"/>
      <w:pPr>
        <w:ind w:left="720" w:hanging="360"/>
      </w:pPr>
      <w:rPr>
        <w:rFonts w:ascii="Wingdings" w:hAnsi="Wingdings" w:hint="default"/>
        <w:color w:val="70AD47" w:themeColor="accent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2E87227A"/>
    <w:multiLevelType w:val="hybridMultilevel"/>
    <w:tmpl w:val="3F8A25AC"/>
    <w:lvl w:ilvl="0" w:tplc="E8E2E3CA">
      <w:start w:val="1"/>
      <w:numFmt w:val="lowerLetter"/>
      <w:lvlText w:val="(%1)"/>
      <w:lvlJc w:val="left"/>
      <w:pPr>
        <w:ind w:left="2520" w:hanging="360"/>
      </w:pPr>
      <w:rPr>
        <w:rFonts w:hint="default"/>
      </w:rPr>
    </w:lvl>
    <w:lvl w:ilvl="1" w:tplc="18090019" w:tentative="1">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14">
    <w:nsid w:val="3161077F"/>
    <w:multiLevelType w:val="hybridMultilevel"/>
    <w:tmpl w:val="A71EC1A8"/>
    <w:lvl w:ilvl="0" w:tplc="21BEF076">
      <w:start w:val="1"/>
      <w:numFmt w:val="bullet"/>
      <w:lvlText w:val=""/>
      <w:lvlJc w:val="left"/>
      <w:pPr>
        <w:ind w:left="720" w:hanging="360"/>
      </w:pPr>
      <w:rPr>
        <w:rFonts w:ascii="Wingdings" w:hAnsi="Wingdings" w:hint="default"/>
        <w:color w:val="70AD47" w:themeColor="accent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354670DD"/>
    <w:multiLevelType w:val="hybridMultilevel"/>
    <w:tmpl w:val="4086D452"/>
    <w:lvl w:ilvl="0" w:tplc="21BEF076">
      <w:start w:val="1"/>
      <w:numFmt w:val="bullet"/>
      <w:lvlText w:val=""/>
      <w:lvlJc w:val="left"/>
      <w:pPr>
        <w:ind w:left="720" w:hanging="360"/>
      </w:pPr>
      <w:rPr>
        <w:rFonts w:ascii="Wingdings" w:hAnsi="Wingdings" w:hint="default"/>
        <w:color w:val="70AD47" w:themeColor="accent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39C04A48"/>
    <w:multiLevelType w:val="hybridMultilevel"/>
    <w:tmpl w:val="F32A563A"/>
    <w:lvl w:ilvl="0" w:tplc="21BEF076">
      <w:start w:val="1"/>
      <w:numFmt w:val="bullet"/>
      <w:lvlText w:val=""/>
      <w:lvlJc w:val="left"/>
      <w:pPr>
        <w:ind w:left="720" w:hanging="360"/>
      </w:pPr>
      <w:rPr>
        <w:rFonts w:ascii="Wingdings" w:hAnsi="Wingdings" w:hint="default"/>
        <w:color w:val="70AD47" w:themeColor="accent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3A1457A4"/>
    <w:multiLevelType w:val="hybridMultilevel"/>
    <w:tmpl w:val="F6DA8ABC"/>
    <w:lvl w:ilvl="0" w:tplc="21BEF076">
      <w:start w:val="1"/>
      <w:numFmt w:val="bullet"/>
      <w:lvlText w:val=""/>
      <w:lvlJc w:val="left"/>
      <w:pPr>
        <w:ind w:left="720" w:hanging="360"/>
      </w:pPr>
      <w:rPr>
        <w:rFonts w:ascii="Wingdings" w:hAnsi="Wingdings" w:hint="default"/>
        <w:color w:val="70AD47" w:themeColor="accent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3B6B41E5"/>
    <w:multiLevelType w:val="hybridMultilevel"/>
    <w:tmpl w:val="4C3ABA6A"/>
    <w:lvl w:ilvl="0" w:tplc="21BEF076">
      <w:start w:val="1"/>
      <w:numFmt w:val="bullet"/>
      <w:lvlText w:val=""/>
      <w:lvlJc w:val="left"/>
      <w:pPr>
        <w:ind w:left="720" w:hanging="360"/>
      </w:pPr>
      <w:rPr>
        <w:rFonts w:ascii="Wingdings" w:hAnsi="Wingdings" w:hint="default"/>
        <w:color w:val="70AD47" w:themeColor="accent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3B9A4815"/>
    <w:multiLevelType w:val="hybridMultilevel"/>
    <w:tmpl w:val="456000A0"/>
    <w:lvl w:ilvl="0" w:tplc="21BEF076">
      <w:start w:val="1"/>
      <w:numFmt w:val="bullet"/>
      <w:lvlText w:val=""/>
      <w:lvlJc w:val="left"/>
      <w:pPr>
        <w:ind w:left="720" w:hanging="360"/>
      </w:pPr>
      <w:rPr>
        <w:rFonts w:ascii="Wingdings" w:hAnsi="Wingdings" w:hint="default"/>
        <w:color w:val="70AD47" w:themeColor="accent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3C4E2AF0"/>
    <w:multiLevelType w:val="hybridMultilevel"/>
    <w:tmpl w:val="770C6BC0"/>
    <w:lvl w:ilvl="0" w:tplc="21BEF076">
      <w:start w:val="1"/>
      <w:numFmt w:val="bullet"/>
      <w:lvlText w:val=""/>
      <w:lvlJc w:val="left"/>
      <w:pPr>
        <w:ind w:left="720" w:hanging="360"/>
      </w:pPr>
      <w:rPr>
        <w:rFonts w:ascii="Wingdings" w:hAnsi="Wingdings" w:hint="default"/>
        <w:color w:val="70AD47" w:themeColor="accent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3E5A426E"/>
    <w:multiLevelType w:val="hybridMultilevel"/>
    <w:tmpl w:val="7DA82A74"/>
    <w:lvl w:ilvl="0" w:tplc="21BEF076">
      <w:start w:val="1"/>
      <w:numFmt w:val="bullet"/>
      <w:lvlText w:val=""/>
      <w:lvlJc w:val="left"/>
      <w:pPr>
        <w:ind w:left="720" w:hanging="360"/>
      </w:pPr>
      <w:rPr>
        <w:rFonts w:ascii="Wingdings" w:hAnsi="Wingdings" w:hint="default"/>
        <w:color w:val="70AD47" w:themeColor="accent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3E9508C8"/>
    <w:multiLevelType w:val="hybridMultilevel"/>
    <w:tmpl w:val="01CAF22C"/>
    <w:lvl w:ilvl="0" w:tplc="21BEF076">
      <w:start w:val="1"/>
      <w:numFmt w:val="bullet"/>
      <w:lvlText w:val=""/>
      <w:lvlJc w:val="left"/>
      <w:pPr>
        <w:ind w:left="720" w:hanging="360"/>
      </w:pPr>
      <w:rPr>
        <w:rFonts w:ascii="Wingdings" w:hAnsi="Wingdings" w:hint="default"/>
        <w:color w:val="70AD47" w:themeColor="accent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49BD2CEE"/>
    <w:multiLevelType w:val="hybridMultilevel"/>
    <w:tmpl w:val="B8B0D17C"/>
    <w:lvl w:ilvl="0" w:tplc="21BEF076">
      <w:start w:val="1"/>
      <w:numFmt w:val="bullet"/>
      <w:lvlText w:val=""/>
      <w:lvlJc w:val="left"/>
      <w:pPr>
        <w:ind w:left="720" w:hanging="360"/>
      </w:pPr>
      <w:rPr>
        <w:rFonts w:ascii="Wingdings" w:hAnsi="Wingdings" w:hint="default"/>
        <w:color w:val="70AD47" w:themeColor="accent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52152A35"/>
    <w:multiLevelType w:val="hybridMultilevel"/>
    <w:tmpl w:val="D0E21B64"/>
    <w:lvl w:ilvl="0" w:tplc="21BEF076">
      <w:start w:val="1"/>
      <w:numFmt w:val="bullet"/>
      <w:lvlText w:val=""/>
      <w:lvlJc w:val="left"/>
      <w:pPr>
        <w:ind w:left="720" w:hanging="360"/>
      </w:pPr>
      <w:rPr>
        <w:rFonts w:ascii="Wingdings" w:hAnsi="Wingdings" w:hint="default"/>
        <w:color w:val="70AD47" w:themeColor="accent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547B2E19"/>
    <w:multiLevelType w:val="hybridMultilevel"/>
    <w:tmpl w:val="5BAC6DCC"/>
    <w:lvl w:ilvl="0" w:tplc="21BEF076">
      <w:start w:val="1"/>
      <w:numFmt w:val="bullet"/>
      <w:lvlText w:val=""/>
      <w:lvlJc w:val="left"/>
      <w:pPr>
        <w:ind w:left="720" w:hanging="360"/>
      </w:pPr>
      <w:rPr>
        <w:rFonts w:ascii="Wingdings" w:hAnsi="Wingdings" w:hint="default"/>
        <w:color w:val="70AD47" w:themeColor="accent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56455523"/>
    <w:multiLevelType w:val="hybridMultilevel"/>
    <w:tmpl w:val="B4D4E018"/>
    <w:lvl w:ilvl="0" w:tplc="21BEF076">
      <w:start w:val="1"/>
      <w:numFmt w:val="bullet"/>
      <w:lvlText w:val=""/>
      <w:lvlJc w:val="left"/>
      <w:pPr>
        <w:ind w:left="720" w:hanging="360"/>
      </w:pPr>
      <w:rPr>
        <w:rFonts w:ascii="Wingdings" w:hAnsi="Wingdings" w:hint="default"/>
        <w:color w:val="70AD47" w:themeColor="accent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56471C1D"/>
    <w:multiLevelType w:val="hybridMultilevel"/>
    <w:tmpl w:val="8CB46D64"/>
    <w:lvl w:ilvl="0" w:tplc="21BEF076">
      <w:start w:val="1"/>
      <w:numFmt w:val="bullet"/>
      <w:lvlText w:val=""/>
      <w:lvlJc w:val="left"/>
      <w:pPr>
        <w:ind w:left="720" w:hanging="360"/>
      </w:pPr>
      <w:rPr>
        <w:rFonts w:ascii="Wingdings" w:hAnsi="Wingdings" w:hint="default"/>
        <w:color w:val="70AD47" w:themeColor="accent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5A7D412E"/>
    <w:multiLevelType w:val="hybridMultilevel"/>
    <w:tmpl w:val="8C3E86D2"/>
    <w:lvl w:ilvl="0" w:tplc="21BEF076">
      <w:start w:val="1"/>
      <w:numFmt w:val="bullet"/>
      <w:lvlText w:val=""/>
      <w:lvlJc w:val="left"/>
      <w:pPr>
        <w:ind w:left="720" w:hanging="360"/>
      </w:pPr>
      <w:rPr>
        <w:rFonts w:ascii="Wingdings" w:hAnsi="Wingdings" w:hint="default"/>
        <w:color w:val="70AD47" w:themeColor="accent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61DF6BFC"/>
    <w:multiLevelType w:val="hybridMultilevel"/>
    <w:tmpl w:val="C198A0BC"/>
    <w:lvl w:ilvl="0" w:tplc="21BEF076">
      <w:start w:val="1"/>
      <w:numFmt w:val="bullet"/>
      <w:lvlText w:val=""/>
      <w:lvlJc w:val="left"/>
      <w:pPr>
        <w:ind w:left="720" w:hanging="360"/>
      </w:pPr>
      <w:rPr>
        <w:rFonts w:ascii="Wingdings" w:hAnsi="Wingdings" w:hint="default"/>
        <w:color w:val="70AD47" w:themeColor="accent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645966FC"/>
    <w:multiLevelType w:val="hybridMultilevel"/>
    <w:tmpl w:val="3CB07DE2"/>
    <w:lvl w:ilvl="0" w:tplc="21BEF076">
      <w:start w:val="1"/>
      <w:numFmt w:val="bullet"/>
      <w:lvlText w:val=""/>
      <w:lvlJc w:val="left"/>
      <w:pPr>
        <w:ind w:left="720" w:hanging="360"/>
      </w:pPr>
      <w:rPr>
        <w:rFonts w:ascii="Wingdings" w:hAnsi="Wingdings" w:hint="default"/>
        <w:color w:val="70AD47" w:themeColor="accent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66093B79"/>
    <w:multiLevelType w:val="hybridMultilevel"/>
    <w:tmpl w:val="0598F98E"/>
    <w:lvl w:ilvl="0" w:tplc="21BEF076">
      <w:start w:val="1"/>
      <w:numFmt w:val="bullet"/>
      <w:lvlText w:val=""/>
      <w:lvlJc w:val="left"/>
      <w:pPr>
        <w:ind w:left="720" w:hanging="360"/>
      </w:pPr>
      <w:rPr>
        <w:rFonts w:ascii="Wingdings" w:hAnsi="Wingdings" w:hint="default"/>
        <w:color w:val="70AD47" w:themeColor="accent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6646494D"/>
    <w:multiLevelType w:val="hybridMultilevel"/>
    <w:tmpl w:val="B6E03B32"/>
    <w:lvl w:ilvl="0" w:tplc="21BEF076">
      <w:start w:val="1"/>
      <w:numFmt w:val="bullet"/>
      <w:lvlText w:val=""/>
      <w:lvlJc w:val="left"/>
      <w:pPr>
        <w:ind w:left="720" w:hanging="360"/>
      </w:pPr>
      <w:rPr>
        <w:rFonts w:ascii="Wingdings" w:hAnsi="Wingdings" w:hint="default"/>
        <w:color w:val="70AD47" w:themeColor="accent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66E811B0"/>
    <w:multiLevelType w:val="hybridMultilevel"/>
    <w:tmpl w:val="7DBE5ADC"/>
    <w:lvl w:ilvl="0" w:tplc="21BEF076">
      <w:start w:val="1"/>
      <w:numFmt w:val="bullet"/>
      <w:lvlText w:val=""/>
      <w:lvlJc w:val="left"/>
      <w:pPr>
        <w:ind w:left="720" w:hanging="360"/>
      </w:pPr>
      <w:rPr>
        <w:rFonts w:ascii="Wingdings" w:hAnsi="Wingdings" w:hint="default"/>
        <w:color w:val="70AD47" w:themeColor="accent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nsid w:val="68C819D5"/>
    <w:multiLevelType w:val="hybridMultilevel"/>
    <w:tmpl w:val="70ACFFA6"/>
    <w:lvl w:ilvl="0" w:tplc="21BEF076">
      <w:start w:val="1"/>
      <w:numFmt w:val="bullet"/>
      <w:lvlText w:val=""/>
      <w:lvlJc w:val="left"/>
      <w:pPr>
        <w:ind w:left="720" w:hanging="360"/>
      </w:pPr>
      <w:rPr>
        <w:rFonts w:ascii="Wingdings" w:hAnsi="Wingdings" w:hint="default"/>
        <w:color w:val="70AD47" w:themeColor="accent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nsid w:val="6A55109B"/>
    <w:multiLevelType w:val="hybridMultilevel"/>
    <w:tmpl w:val="A2FC1DC2"/>
    <w:lvl w:ilvl="0" w:tplc="24A2D60A">
      <w:numFmt w:val="bullet"/>
      <w:lvlText w:val="•"/>
      <w:lvlJc w:val="left"/>
      <w:pPr>
        <w:ind w:left="1440" w:hanging="360"/>
      </w:pPr>
      <w:rPr>
        <w:rFonts w:ascii="Calibri" w:eastAsiaTheme="minorHAnsi" w:hAnsi="Calibri" w:cstheme="minorBidi"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6">
    <w:nsid w:val="6D762605"/>
    <w:multiLevelType w:val="hybridMultilevel"/>
    <w:tmpl w:val="E3E8D8DC"/>
    <w:lvl w:ilvl="0" w:tplc="21BEF076">
      <w:start w:val="1"/>
      <w:numFmt w:val="bullet"/>
      <w:lvlText w:val=""/>
      <w:lvlJc w:val="left"/>
      <w:pPr>
        <w:ind w:left="720" w:hanging="360"/>
      </w:pPr>
      <w:rPr>
        <w:rFonts w:ascii="Wingdings" w:hAnsi="Wingdings" w:hint="default"/>
        <w:color w:val="70AD47" w:themeColor="accent6"/>
      </w:rPr>
    </w:lvl>
    <w:lvl w:ilvl="1" w:tplc="24A2D60A">
      <w:numFmt w:val="bullet"/>
      <w:lvlText w:val="•"/>
      <w:lvlJc w:val="left"/>
      <w:pPr>
        <w:ind w:left="1800" w:hanging="720"/>
      </w:pPr>
      <w:rPr>
        <w:rFonts w:ascii="Calibri" w:eastAsiaTheme="minorHAnsi" w:hAnsi="Calibri" w:cstheme="minorBidi"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nsid w:val="6FA556A3"/>
    <w:multiLevelType w:val="hybridMultilevel"/>
    <w:tmpl w:val="D062E6FA"/>
    <w:lvl w:ilvl="0" w:tplc="21BEF076">
      <w:start w:val="1"/>
      <w:numFmt w:val="bullet"/>
      <w:lvlText w:val=""/>
      <w:lvlJc w:val="left"/>
      <w:pPr>
        <w:ind w:left="720" w:hanging="360"/>
      </w:pPr>
      <w:rPr>
        <w:rFonts w:ascii="Wingdings" w:hAnsi="Wingdings" w:hint="default"/>
        <w:color w:val="70AD47" w:themeColor="accent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nsid w:val="74EC42D8"/>
    <w:multiLevelType w:val="hybridMultilevel"/>
    <w:tmpl w:val="2AC664A6"/>
    <w:lvl w:ilvl="0" w:tplc="21BEF076">
      <w:start w:val="1"/>
      <w:numFmt w:val="bullet"/>
      <w:lvlText w:val=""/>
      <w:lvlJc w:val="left"/>
      <w:pPr>
        <w:ind w:left="720" w:hanging="360"/>
      </w:pPr>
      <w:rPr>
        <w:rFonts w:ascii="Wingdings" w:hAnsi="Wingdings" w:hint="default"/>
        <w:color w:val="70AD47" w:themeColor="accent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nsid w:val="7BC04A27"/>
    <w:multiLevelType w:val="hybridMultilevel"/>
    <w:tmpl w:val="0BB0BBF6"/>
    <w:lvl w:ilvl="0" w:tplc="21BEF076">
      <w:start w:val="1"/>
      <w:numFmt w:val="bullet"/>
      <w:lvlText w:val=""/>
      <w:lvlJc w:val="left"/>
      <w:pPr>
        <w:ind w:left="720" w:hanging="360"/>
      </w:pPr>
      <w:rPr>
        <w:rFonts w:ascii="Wingdings" w:hAnsi="Wingdings" w:hint="default"/>
        <w:color w:val="70AD47" w:themeColor="accent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nsid w:val="7E154F5A"/>
    <w:multiLevelType w:val="hybridMultilevel"/>
    <w:tmpl w:val="F8DE292A"/>
    <w:lvl w:ilvl="0" w:tplc="21BEF076">
      <w:start w:val="1"/>
      <w:numFmt w:val="bullet"/>
      <w:lvlText w:val=""/>
      <w:lvlJc w:val="left"/>
      <w:pPr>
        <w:ind w:left="720" w:hanging="360"/>
      </w:pPr>
      <w:rPr>
        <w:rFonts w:ascii="Wingdings" w:hAnsi="Wingdings" w:hint="default"/>
        <w:color w:val="70AD47" w:themeColor="accent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nsid w:val="7F424970"/>
    <w:multiLevelType w:val="hybridMultilevel"/>
    <w:tmpl w:val="32FAF200"/>
    <w:lvl w:ilvl="0" w:tplc="21BEF076">
      <w:start w:val="1"/>
      <w:numFmt w:val="bullet"/>
      <w:lvlText w:val=""/>
      <w:lvlJc w:val="left"/>
      <w:pPr>
        <w:ind w:left="720" w:hanging="360"/>
      </w:pPr>
      <w:rPr>
        <w:rFonts w:ascii="Wingdings" w:hAnsi="Wingdings" w:hint="default"/>
        <w:color w:val="70AD47" w:themeColor="accent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2"/>
  </w:num>
  <w:num w:numId="2">
    <w:abstractNumId w:val="28"/>
  </w:num>
  <w:num w:numId="3">
    <w:abstractNumId w:val="37"/>
  </w:num>
  <w:num w:numId="4">
    <w:abstractNumId w:val="7"/>
  </w:num>
  <w:num w:numId="5">
    <w:abstractNumId w:val="32"/>
  </w:num>
  <w:num w:numId="6">
    <w:abstractNumId w:val="31"/>
  </w:num>
  <w:num w:numId="7">
    <w:abstractNumId w:val="11"/>
  </w:num>
  <w:num w:numId="8">
    <w:abstractNumId w:val="18"/>
  </w:num>
  <w:num w:numId="9">
    <w:abstractNumId w:val="36"/>
  </w:num>
  <w:num w:numId="10">
    <w:abstractNumId w:val="13"/>
  </w:num>
  <w:num w:numId="11">
    <w:abstractNumId w:val="34"/>
  </w:num>
  <w:num w:numId="12">
    <w:abstractNumId w:val="9"/>
  </w:num>
  <w:num w:numId="13">
    <w:abstractNumId w:val="22"/>
  </w:num>
  <w:num w:numId="14">
    <w:abstractNumId w:val="0"/>
  </w:num>
  <w:num w:numId="15">
    <w:abstractNumId w:val="35"/>
  </w:num>
  <w:num w:numId="16">
    <w:abstractNumId w:val="8"/>
  </w:num>
  <w:num w:numId="17">
    <w:abstractNumId w:val="2"/>
  </w:num>
  <w:num w:numId="18">
    <w:abstractNumId w:val="3"/>
  </w:num>
  <w:num w:numId="19">
    <w:abstractNumId w:val="17"/>
  </w:num>
  <w:num w:numId="20">
    <w:abstractNumId w:val="1"/>
  </w:num>
  <w:num w:numId="21">
    <w:abstractNumId w:val="10"/>
  </w:num>
  <w:num w:numId="22">
    <w:abstractNumId w:val="25"/>
  </w:num>
  <w:num w:numId="23">
    <w:abstractNumId w:val="24"/>
  </w:num>
  <w:num w:numId="24">
    <w:abstractNumId w:val="23"/>
  </w:num>
  <w:num w:numId="25">
    <w:abstractNumId w:val="4"/>
  </w:num>
  <w:num w:numId="26">
    <w:abstractNumId w:val="29"/>
  </w:num>
  <w:num w:numId="27">
    <w:abstractNumId w:val="20"/>
  </w:num>
  <w:num w:numId="28">
    <w:abstractNumId w:val="6"/>
  </w:num>
  <w:num w:numId="29">
    <w:abstractNumId w:val="16"/>
  </w:num>
  <w:num w:numId="30">
    <w:abstractNumId w:val="30"/>
  </w:num>
  <w:num w:numId="31">
    <w:abstractNumId w:val="33"/>
  </w:num>
  <w:num w:numId="32">
    <w:abstractNumId w:val="38"/>
  </w:num>
  <w:num w:numId="33">
    <w:abstractNumId w:val="39"/>
  </w:num>
  <w:num w:numId="34">
    <w:abstractNumId w:val="26"/>
  </w:num>
  <w:num w:numId="35">
    <w:abstractNumId w:val="19"/>
  </w:num>
  <w:num w:numId="36">
    <w:abstractNumId w:val="41"/>
  </w:num>
  <w:num w:numId="37">
    <w:abstractNumId w:val="14"/>
  </w:num>
  <w:num w:numId="38">
    <w:abstractNumId w:val="5"/>
  </w:num>
  <w:num w:numId="39">
    <w:abstractNumId w:val="40"/>
  </w:num>
  <w:num w:numId="40">
    <w:abstractNumId w:val="15"/>
  </w:num>
  <w:num w:numId="41">
    <w:abstractNumId w:val="27"/>
  </w:num>
  <w:num w:numId="42">
    <w:abstractNumId w:val="21"/>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1B6E06"/>
    <w:rsid w:val="00067AD6"/>
    <w:rsid w:val="000A18A5"/>
    <w:rsid w:val="000B4211"/>
    <w:rsid w:val="000B7F73"/>
    <w:rsid w:val="000F4BE5"/>
    <w:rsid w:val="00106A38"/>
    <w:rsid w:val="0015263C"/>
    <w:rsid w:val="001B1F47"/>
    <w:rsid w:val="001B6E06"/>
    <w:rsid w:val="001F4A0F"/>
    <w:rsid w:val="00250A6B"/>
    <w:rsid w:val="00290EE0"/>
    <w:rsid w:val="002B21B2"/>
    <w:rsid w:val="002C385E"/>
    <w:rsid w:val="00355935"/>
    <w:rsid w:val="00423AB1"/>
    <w:rsid w:val="00443FF7"/>
    <w:rsid w:val="00450E88"/>
    <w:rsid w:val="00460B39"/>
    <w:rsid w:val="00486D44"/>
    <w:rsid w:val="004B362D"/>
    <w:rsid w:val="004E4886"/>
    <w:rsid w:val="00526CED"/>
    <w:rsid w:val="005C2EF9"/>
    <w:rsid w:val="005D51DF"/>
    <w:rsid w:val="00686351"/>
    <w:rsid w:val="00742A72"/>
    <w:rsid w:val="00813ABF"/>
    <w:rsid w:val="0085597D"/>
    <w:rsid w:val="008817AA"/>
    <w:rsid w:val="008A6FCC"/>
    <w:rsid w:val="008D20D2"/>
    <w:rsid w:val="008E20E7"/>
    <w:rsid w:val="009037FE"/>
    <w:rsid w:val="00912D44"/>
    <w:rsid w:val="00920A98"/>
    <w:rsid w:val="00952FEE"/>
    <w:rsid w:val="009C5262"/>
    <w:rsid w:val="00A22556"/>
    <w:rsid w:val="00A91046"/>
    <w:rsid w:val="00AC3AE2"/>
    <w:rsid w:val="00AC6746"/>
    <w:rsid w:val="00AD7C11"/>
    <w:rsid w:val="00B12A49"/>
    <w:rsid w:val="00B55DD8"/>
    <w:rsid w:val="00BE18EC"/>
    <w:rsid w:val="00BE59D5"/>
    <w:rsid w:val="00C66222"/>
    <w:rsid w:val="00C714DC"/>
    <w:rsid w:val="00C96053"/>
    <w:rsid w:val="00CB39FE"/>
    <w:rsid w:val="00CF646B"/>
    <w:rsid w:val="00DB6CFB"/>
    <w:rsid w:val="00DF1F24"/>
    <w:rsid w:val="00E02F01"/>
    <w:rsid w:val="00E15707"/>
    <w:rsid w:val="00E4074B"/>
    <w:rsid w:val="00E515E2"/>
    <w:rsid w:val="00EA0F16"/>
    <w:rsid w:val="00ED1774"/>
    <w:rsid w:val="00F01377"/>
    <w:rsid w:val="00F0360B"/>
    <w:rsid w:val="00F20CC9"/>
    <w:rsid w:val="00FA679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ABF"/>
  </w:style>
  <w:style w:type="paragraph" w:styleId="Titre1">
    <w:name w:val="heading 1"/>
    <w:basedOn w:val="Normal"/>
    <w:next w:val="Normal"/>
    <w:link w:val="Titre1Car"/>
    <w:uiPriority w:val="9"/>
    <w:qFormat/>
    <w:rsid w:val="004E48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6E06"/>
    <w:pPr>
      <w:ind w:left="720"/>
      <w:contextualSpacing/>
    </w:pPr>
  </w:style>
  <w:style w:type="paragraph" w:customStyle="1" w:styleId="Pa44">
    <w:name w:val="Pa44"/>
    <w:basedOn w:val="Normal"/>
    <w:next w:val="Normal"/>
    <w:uiPriority w:val="99"/>
    <w:rsid w:val="0015263C"/>
    <w:pPr>
      <w:autoSpaceDE w:val="0"/>
      <w:autoSpaceDN w:val="0"/>
      <w:adjustRightInd w:val="0"/>
      <w:spacing w:after="0" w:line="241" w:lineRule="atLeast"/>
    </w:pPr>
    <w:rPr>
      <w:rFonts w:ascii="Myriad Pro Cond" w:hAnsi="Myriad Pro Cond"/>
      <w:sz w:val="24"/>
      <w:szCs w:val="24"/>
    </w:rPr>
  </w:style>
  <w:style w:type="paragraph" w:customStyle="1" w:styleId="Pa5">
    <w:name w:val="Pa5"/>
    <w:basedOn w:val="Normal"/>
    <w:next w:val="Normal"/>
    <w:uiPriority w:val="99"/>
    <w:rsid w:val="0015263C"/>
    <w:pPr>
      <w:autoSpaceDE w:val="0"/>
      <w:autoSpaceDN w:val="0"/>
      <w:adjustRightInd w:val="0"/>
      <w:spacing w:after="0" w:line="201" w:lineRule="atLeast"/>
    </w:pPr>
    <w:rPr>
      <w:rFonts w:ascii="Myriad Pro Cond" w:hAnsi="Myriad Pro Cond"/>
      <w:sz w:val="24"/>
      <w:szCs w:val="24"/>
    </w:rPr>
  </w:style>
  <w:style w:type="character" w:customStyle="1" w:styleId="A2">
    <w:name w:val="A2"/>
    <w:uiPriority w:val="99"/>
    <w:rsid w:val="0015263C"/>
    <w:rPr>
      <w:rFonts w:cs="Myriad Pro Cond"/>
      <w:b/>
      <w:bCs/>
      <w:color w:val="000000"/>
      <w:sz w:val="22"/>
      <w:szCs w:val="22"/>
    </w:rPr>
  </w:style>
  <w:style w:type="paragraph" w:customStyle="1" w:styleId="Pa0">
    <w:name w:val="Pa0"/>
    <w:basedOn w:val="Normal"/>
    <w:next w:val="Normal"/>
    <w:uiPriority w:val="99"/>
    <w:rsid w:val="000B7F73"/>
    <w:pPr>
      <w:autoSpaceDE w:val="0"/>
      <w:autoSpaceDN w:val="0"/>
      <w:adjustRightInd w:val="0"/>
      <w:spacing w:after="0" w:line="241" w:lineRule="atLeast"/>
    </w:pPr>
    <w:rPr>
      <w:rFonts w:ascii="Myriad Pro Cond" w:hAnsi="Myriad Pro Cond"/>
      <w:sz w:val="24"/>
      <w:szCs w:val="24"/>
    </w:rPr>
  </w:style>
  <w:style w:type="paragraph" w:customStyle="1" w:styleId="Pa16">
    <w:name w:val="Pa16"/>
    <w:basedOn w:val="Normal"/>
    <w:next w:val="Normal"/>
    <w:uiPriority w:val="99"/>
    <w:rsid w:val="000B7F73"/>
    <w:pPr>
      <w:autoSpaceDE w:val="0"/>
      <w:autoSpaceDN w:val="0"/>
      <w:adjustRightInd w:val="0"/>
      <w:spacing w:after="0" w:line="201" w:lineRule="atLeast"/>
    </w:pPr>
    <w:rPr>
      <w:rFonts w:ascii="Myriad Pro Cond" w:hAnsi="Myriad Pro Cond"/>
      <w:sz w:val="24"/>
      <w:szCs w:val="24"/>
    </w:rPr>
  </w:style>
  <w:style w:type="paragraph" w:customStyle="1" w:styleId="Pa27">
    <w:name w:val="Pa27"/>
    <w:basedOn w:val="Normal"/>
    <w:next w:val="Normal"/>
    <w:uiPriority w:val="99"/>
    <w:rsid w:val="000B7F73"/>
    <w:pPr>
      <w:autoSpaceDE w:val="0"/>
      <w:autoSpaceDN w:val="0"/>
      <w:adjustRightInd w:val="0"/>
      <w:spacing w:after="0" w:line="201" w:lineRule="atLeast"/>
    </w:pPr>
    <w:rPr>
      <w:rFonts w:ascii="Myriad Pro Cond" w:hAnsi="Myriad Pro Cond"/>
      <w:sz w:val="24"/>
      <w:szCs w:val="24"/>
    </w:rPr>
  </w:style>
  <w:style w:type="character" w:customStyle="1" w:styleId="Titre1Car">
    <w:name w:val="Titre 1 Car"/>
    <w:basedOn w:val="Policepardfaut"/>
    <w:link w:val="Titre1"/>
    <w:uiPriority w:val="9"/>
    <w:rsid w:val="004E4886"/>
    <w:rPr>
      <w:rFonts w:asciiTheme="majorHAnsi" w:eastAsiaTheme="majorEastAsia" w:hAnsiTheme="majorHAnsi" w:cstheme="majorBidi"/>
      <w:color w:val="2E74B5" w:themeColor="accent1" w:themeShade="BF"/>
      <w:sz w:val="32"/>
      <w:szCs w:val="32"/>
    </w:rPr>
  </w:style>
  <w:style w:type="paragraph" w:styleId="En-tte">
    <w:name w:val="header"/>
    <w:basedOn w:val="Normal"/>
    <w:link w:val="En-tteCar"/>
    <w:uiPriority w:val="99"/>
    <w:unhideWhenUsed/>
    <w:rsid w:val="004E4886"/>
    <w:pPr>
      <w:tabs>
        <w:tab w:val="center" w:pos="4513"/>
        <w:tab w:val="right" w:pos="9026"/>
      </w:tabs>
      <w:spacing w:after="0" w:line="240" w:lineRule="auto"/>
    </w:pPr>
  </w:style>
  <w:style w:type="character" w:customStyle="1" w:styleId="En-tteCar">
    <w:name w:val="En-tête Car"/>
    <w:basedOn w:val="Policepardfaut"/>
    <w:link w:val="En-tte"/>
    <w:uiPriority w:val="99"/>
    <w:rsid w:val="004E4886"/>
  </w:style>
  <w:style w:type="paragraph" w:styleId="Pieddepage">
    <w:name w:val="footer"/>
    <w:basedOn w:val="Normal"/>
    <w:link w:val="PieddepageCar"/>
    <w:uiPriority w:val="99"/>
    <w:unhideWhenUsed/>
    <w:rsid w:val="004E4886"/>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4E4886"/>
  </w:style>
  <w:style w:type="paragraph" w:styleId="En-ttedetabledesmatires">
    <w:name w:val="TOC Heading"/>
    <w:basedOn w:val="Titre1"/>
    <w:next w:val="Normal"/>
    <w:uiPriority w:val="39"/>
    <w:unhideWhenUsed/>
    <w:qFormat/>
    <w:rsid w:val="00DB6CFB"/>
    <w:pPr>
      <w:outlineLvl w:val="9"/>
    </w:pPr>
    <w:rPr>
      <w:lang w:val="en-US"/>
    </w:rPr>
  </w:style>
  <w:style w:type="paragraph" w:styleId="TM1">
    <w:name w:val="toc 1"/>
    <w:basedOn w:val="Normal"/>
    <w:next w:val="Normal"/>
    <w:autoRedefine/>
    <w:uiPriority w:val="39"/>
    <w:unhideWhenUsed/>
    <w:rsid w:val="00DB6CFB"/>
    <w:pPr>
      <w:spacing w:after="100"/>
    </w:pPr>
  </w:style>
  <w:style w:type="character" w:styleId="Lienhypertexte">
    <w:name w:val="Hyperlink"/>
    <w:basedOn w:val="Policepardfaut"/>
    <w:uiPriority w:val="99"/>
    <w:unhideWhenUsed/>
    <w:rsid w:val="00DB6CFB"/>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C7C48-527F-429D-B458-98CCEA1B6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6028</Words>
  <Characters>33155</Characters>
  <Application>Microsoft Office Word</Application>
  <DocSecurity>0</DocSecurity>
  <Lines>276</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Rory Moses McKeown</dc:creator>
  <cp:lastModifiedBy>Marie Cavillon</cp:lastModifiedBy>
  <cp:revision>2</cp:revision>
  <dcterms:created xsi:type="dcterms:W3CDTF">2016-10-10T07:50:00Z</dcterms:created>
  <dcterms:modified xsi:type="dcterms:W3CDTF">2016-10-10T07:50:00Z</dcterms:modified>
</cp:coreProperties>
</file>