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A22EF" w14:textId="77777777" w:rsidR="00B37AE9" w:rsidRPr="00674F48" w:rsidRDefault="00B37AE9" w:rsidP="00880719">
      <w:pPr>
        <w:jc w:val="center"/>
        <w:rPr>
          <w:rFonts w:ascii="Browallia New" w:hAnsi="Browallia New" w:cs="Browallia New"/>
          <w:sz w:val="27"/>
          <w:szCs w:val="27"/>
        </w:rPr>
      </w:pPr>
      <w:r w:rsidRPr="00674F48">
        <w:rPr>
          <w:rFonts w:ascii="Browallia New" w:hAnsi="Browallia New" w:cs="Browallia New" w:hint="cs"/>
          <w:noProof/>
        </w:rPr>
        <w:drawing>
          <wp:anchor distT="0" distB="0" distL="114300" distR="114300" simplePos="0" relativeHeight="251658240" behindDoc="0" locked="0" layoutInCell="1" allowOverlap="1" wp14:anchorId="59A58AA1" wp14:editId="3EC41D01">
            <wp:simplePos x="0" y="0"/>
            <wp:positionH relativeFrom="margin">
              <wp:posOffset>3905250</wp:posOffset>
            </wp:positionH>
            <wp:positionV relativeFrom="paragraph">
              <wp:posOffset>0</wp:posOffset>
            </wp:positionV>
            <wp:extent cx="566420" cy="566420"/>
            <wp:effectExtent l="0" t="0" r="508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585602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EAF7C7" w14:textId="77777777" w:rsidR="00B37AE9" w:rsidRPr="00674F48" w:rsidRDefault="00B37AE9" w:rsidP="00880719">
      <w:pPr>
        <w:ind w:hanging="709"/>
        <w:jc w:val="center"/>
        <w:rPr>
          <w:rFonts w:ascii="Browallia New" w:hAnsi="Browallia New" w:cs="Browallia New"/>
          <w:sz w:val="27"/>
          <w:szCs w:val="27"/>
        </w:rPr>
      </w:pPr>
    </w:p>
    <w:p w14:paraId="0B9F36B7" w14:textId="77777777" w:rsidR="00AF46D1" w:rsidRPr="0077456B" w:rsidRDefault="00A746B8" w:rsidP="00674F48">
      <w:pPr>
        <w:spacing w:after="0" w:line="240" w:lineRule="auto"/>
        <w:jc w:val="center"/>
        <w:rPr>
          <w:rFonts w:ascii="Browallia New" w:hAnsi="Browallia New" w:cs="Browallia New"/>
          <w:b/>
          <w:bCs/>
          <w:sz w:val="36"/>
          <w:szCs w:val="36"/>
          <w:lang w:bidi="th-TH"/>
        </w:rPr>
      </w:pPr>
      <w:r w:rsidRPr="0077456B">
        <w:rPr>
          <w:rFonts w:ascii="Browallia New" w:hAnsi="Browallia New" w:cs="Browallia New" w:hint="cs"/>
          <w:b/>
          <w:bCs/>
          <w:sz w:val="36"/>
          <w:szCs w:val="36"/>
          <w:cs/>
          <w:lang w:bidi="th-TH"/>
        </w:rPr>
        <w:t>ความก้าวหน้าในการดำเนินการตามข้อเสนอแนะ</w:t>
      </w:r>
      <w:r w:rsidR="00854618" w:rsidRPr="0077456B">
        <w:rPr>
          <w:rFonts w:ascii="Browallia New" w:hAnsi="Browallia New" w:cs="Browallia New" w:hint="cs"/>
          <w:b/>
          <w:bCs/>
          <w:sz w:val="36"/>
          <w:szCs w:val="36"/>
          <w:cs/>
          <w:lang w:bidi="th-TH"/>
        </w:rPr>
        <w:t>ของ</w:t>
      </w:r>
      <w:r w:rsidRPr="0077456B">
        <w:rPr>
          <w:rFonts w:ascii="Browallia New" w:hAnsi="Browallia New" w:cs="Browallia New" w:hint="cs"/>
          <w:b/>
          <w:bCs/>
          <w:sz w:val="36"/>
          <w:szCs w:val="36"/>
          <w:cs/>
          <w:lang w:bidi="th-TH"/>
        </w:rPr>
        <w:t>คณะทำงานร่วมระหว่างหน่วยงานสหประชาชาติ</w:t>
      </w:r>
      <w:bookmarkStart w:id="0" w:name="_GoBack"/>
      <w:bookmarkEnd w:id="0"/>
    </w:p>
    <w:p w14:paraId="47EE1508" w14:textId="65976843" w:rsidR="00091A1E" w:rsidRPr="0077456B" w:rsidRDefault="00A746B8" w:rsidP="00674F48">
      <w:pPr>
        <w:spacing w:after="0" w:line="240" w:lineRule="auto"/>
        <w:jc w:val="center"/>
        <w:rPr>
          <w:rFonts w:ascii="Browallia New" w:hAnsi="Browallia New" w:cs="Browallia New"/>
          <w:sz w:val="20"/>
          <w:szCs w:val="20"/>
          <w:lang w:val="en-US" w:bidi="th-TH"/>
        </w:rPr>
      </w:pPr>
      <w:r w:rsidRPr="0077456B">
        <w:rPr>
          <w:rFonts w:ascii="Browallia New" w:hAnsi="Browallia New" w:cs="Browallia New" w:hint="cs"/>
          <w:b/>
          <w:bCs/>
          <w:sz w:val="36"/>
          <w:szCs w:val="36"/>
          <w:cs/>
          <w:lang w:bidi="th-TH"/>
        </w:rPr>
        <w:t>ว่าด้วยเรื่องการป้องกันและควบคุมโรคไม่ติดต่อ</w:t>
      </w:r>
      <w:r w:rsidRPr="0077456B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 </w:t>
      </w:r>
    </w:p>
    <w:p w14:paraId="14A9DDC3" w14:textId="0CF0F66E" w:rsidR="00A746B8" w:rsidRPr="005D1D3C" w:rsidRDefault="00854618" w:rsidP="00880719">
      <w:pPr>
        <w:spacing w:after="0"/>
        <w:jc w:val="center"/>
        <w:rPr>
          <w:rFonts w:ascii="Browallia New" w:hAnsi="Browallia New" w:cs="Browallia New"/>
          <w:b/>
          <w:bCs/>
          <w:sz w:val="32"/>
          <w:szCs w:val="32"/>
          <w:lang w:bidi="th-TH"/>
        </w:rPr>
      </w:pPr>
      <w:r w:rsidRPr="005D1D3C"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>ในการประชุม</w:t>
      </w:r>
      <w:r w:rsidRPr="005D1D3C">
        <w:rPr>
          <w:rFonts w:ascii="Browallia New" w:hAnsi="Browallia New" w:cs="Browallia New" w:hint="cs"/>
          <w:b/>
          <w:bCs/>
          <w:sz w:val="32"/>
          <w:szCs w:val="32"/>
          <w:lang w:val="en-US" w:bidi="th-TH"/>
        </w:rPr>
        <w:t xml:space="preserve"> UN Thematic Working Group</w:t>
      </w:r>
      <w:r w:rsidR="00414FF1" w:rsidRPr="005D1D3C"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 xml:space="preserve"> </w:t>
      </w:r>
      <w:r w:rsidRPr="005D1D3C">
        <w:rPr>
          <w:rFonts w:ascii="Browallia New" w:hAnsi="Browallia New" w:cs="Browallia New" w:hint="cs"/>
          <w:b/>
          <w:bCs/>
          <w:sz w:val="32"/>
          <w:szCs w:val="32"/>
          <w:lang w:bidi="th-TH"/>
        </w:rPr>
        <w:t xml:space="preserve">on NCDs </w:t>
      </w:r>
      <w:r w:rsidRPr="005D1D3C"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>ครั้งที่ 3</w:t>
      </w:r>
      <w:r w:rsidRPr="005D1D3C">
        <w:rPr>
          <w:rFonts w:ascii="Browallia New" w:hAnsi="Browallia New" w:cs="Browallia New" w:hint="cs"/>
          <w:b/>
          <w:bCs/>
          <w:sz w:val="32"/>
          <w:szCs w:val="32"/>
          <w:lang w:val="en-US" w:bidi="th-TH"/>
        </w:rPr>
        <w:t xml:space="preserve"> </w:t>
      </w:r>
      <w:r w:rsidR="00DD6671" w:rsidRPr="005D1D3C"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>ณ</w:t>
      </w:r>
      <w:r w:rsidRPr="005D1D3C">
        <w:rPr>
          <w:rFonts w:ascii="Browallia New" w:hAnsi="Browallia New" w:cs="Browallia New" w:hint="cs"/>
          <w:b/>
          <w:bCs/>
          <w:sz w:val="32"/>
          <w:szCs w:val="32"/>
          <w:lang w:bidi="th-TH"/>
        </w:rPr>
        <w:t xml:space="preserve"> </w:t>
      </w:r>
      <w:r w:rsidRPr="005D1D3C"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>วันที่ 26</w:t>
      </w:r>
      <w:r w:rsidR="00DD6671" w:rsidRPr="005D1D3C"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 xml:space="preserve"> </w:t>
      </w:r>
      <w:r w:rsidR="00757AF5" w:rsidRPr="005D1D3C"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>พฤศจิกายน</w:t>
      </w:r>
      <w:r w:rsidR="00DD6671" w:rsidRPr="005D1D3C">
        <w:rPr>
          <w:rFonts w:ascii="Browallia New" w:hAnsi="Browallia New" w:cs="Browallia New" w:hint="cs"/>
          <w:b/>
          <w:bCs/>
          <w:sz w:val="24"/>
          <w:szCs w:val="24"/>
          <w:cs/>
          <w:lang w:val="en-US" w:bidi="th-TH"/>
        </w:rPr>
        <w:t xml:space="preserve"> </w:t>
      </w:r>
      <w:r w:rsidR="00091A1E" w:rsidRPr="005D1D3C">
        <w:rPr>
          <w:rFonts w:ascii="Browallia New" w:hAnsi="Browallia New" w:cs="Browallia New" w:hint="cs"/>
          <w:b/>
          <w:bCs/>
          <w:sz w:val="24"/>
          <w:szCs w:val="24"/>
          <w:lang w:bidi="th-TH"/>
        </w:rPr>
        <w:t xml:space="preserve"> </w:t>
      </w:r>
      <w:r w:rsidR="00091A1E" w:rsidRPr="005D1D3C">
        <w:rPr>
          <w:rFonts w:ascii="Browallia New" w:hAnsi="Browallia New" w:cs="Browallia New" w:hint="cs"/>
          <w:b/>
          <w:bCs/>
          <w:sz w:val="32"/>
          <w:szCs w:val="32"/>
          <w:lang w:bidi="th-TH"/>
        </w:rPr>
        <w:t>2563</w:t>
      </w:r>
    </w:p>
    <w:tbl>
      <w:tblPr>
        <w:tblStyle w:val="TableGrid"/>
        <w:tblW w:w="15676" w:type="dxa"/>
        <w:tblInd w:w="-9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0"/>
        <w:gridCol w:w="2340"/>
        <w:gridCol w:w="2430"/>
        <w:gridCol w:w="4590"/>
        <w:gridCol w:w="1620"/>
        <w:gridCol w:w="1800"/>
        <w:gridCol w:w="2070"/>
        <w:gridCol w:w="16"/>
      </w:tblGrid>
      <w:tr w:rsidR="00B122C1" w:rsidRPr="00674F48" w14:paraId="0AF5726F" w14:textId="77777777" w:rsidTr="00B24939">
        <w:trPr>
          <w:gridAfter w:val="1"/>
          <w:wAfter w:w="16" w:type="dxa"/>
          <w:cantSplit/>
          <w:trHeight w:val="864"/>
          <w:tblHeader/>
        </w:trPr>
        <w:tc>
          <w:tcPr>
            <w:tcW w:w="810" w:type="dxa"/>
            <w:shd w:val="clear" w:color="auto" w:fill="C6D9F1" w:themeFill="text2" w:themeFillTint="33"/>
            <w:vAlign w:val="center"/>
          </w:tcPr>
          <w:p w14:paraId="1F539329" w14:textId="6E181C77" w:rsidR="003B00B3" w:rsidRPr="00674F48" w:rsidRDefault="00186B6C" w:rsidP="00880719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lang w:bidi="th-TH"/>
              </w:rPr>
            </w:pPr>
            <w:bookmarkStart w:id="1" w:name="_Hlk358929"/>
            <w:r w:rsidRPr="00674F48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  <w:lang w:bidi="th-TH"/>
              </w:rPr>
              <w:t>ลำดับ</w:t>
            </w:r>
          </w:p>
        </w:tc>
        <w:tc>
          <w:tcPr>
            <w:tcW w:w="2340" w:type="dxa"/>
            <w:shd w:val="clear" w:color="auto" w:fill="C6D9F1" w:themeFill="text2" w:themeFillTint="33"/>
            <w:vAlign w:val="center"/>
          </w:tcPr>
          <w:p w14:paraId="6441401E" w14:textId="263CBB86" w:rsidR="003B00B3" w:rsidRPr="00674F48" w:rsidRDefault="00186B6C" w:rsidP="00880719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bidi="th-TH"/>
              </w:rPr>
            </w:pPr>
            <w:r w:rsidRPr="00674F48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  <w:lang w:bidi="th-TH"/>
              </w:rPr>
              <w:t>ข้อเสนอแนะ</w:t>
            </w:r>
          </w:p>
        </w:tc>
        <w:tc>
          <w:tcPr>
            <w:tcW w:w="2430" w:type="dxa"/>
            <w:shd w:val="clear" w:color="auto" w:fill="C6D9F1" w:themeFill="text2" w:themeFillTint="33"/>
            <w:vAlign w:val="center"/>
          </w:tcPr>
          <w:p w14:paraId="3645AFE4" w14:textId="29934993" w:rsidR="003B00B3" w:rsidRPr="00674F48" w:rsidRDefault="00186B6C" w:rsidP="00880719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lang w:bidi="th-TH"/>
              </w:rPr>
            </w:pPr>
            <w:r w:rsidRPr="00674F48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  <w:lang w:bidi="th-TH"/>
              </w:rPr>
              <w:t>ผลลัพธ์ที่คาดหวัง</w:t>
            </w:r>
          </w:p>
        </w:tc>
        <w:tc>
          <w:tcPr>
            <w:tcW w:w="4590" w:type="dxa"/>
            <w:shd w:val="clear" w:color="auto" w:fill="C6D9F1" w:themeFill="text2" w:themeFillTint="33"/>
            <w:vAlign w:val="center"/>
          </w:tcPr>
          <w:p w14:paraId="2A79945F" w14:textId="589C6C9B" w:rsidR="003B00B3" w:rsidRPr="00674F48" w:rsidRDefault="00186B6C" w:rsidP="00880719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lang w:bidi="th-TH"/>
              </w:rPr>
            </w:pPr>
            <w:r w:rsidRPr="00674F48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  <w:lang w:bidi="th-TH"/>
              </w:rPr>
              <w:t>สถานการณ์ปัจจุบัน</w:t>
            </w:r>
          </w:p>
        </w:tc>
        <w:tc>
          <w:tcPr>
            <w:tcW w:w="1620" w:type="dxa"/>
            <w:shd w:val="clear" w:color="auto" w:fill="C6D9F1" w:themeFill="text2" w:themeFillTint="33"/>
            <w:vAlign w:val="center"/>
          </w:tcPr>
          <w:p w14:paraId="7FC0ADF1" w14:textId="59D1F2DC" w:rsidR="003B00B3" w:rsidRPr="00674F48" w:rsidRDefault="0040204C" w:rsidP="00880719">
            <w:pPr>
              <w:jc w:val="center"/>
              <w:rPr>
                <w:rFonts w:ascii="Browallia New" w:hAnsi="Browallia New" w:cs="Browallia New"/>
                <w:b/>
                <w:bCs/>
                <w:spacing w:val="-20"/>
                <w:sz w:val="28"/>
                <w:szCs w:val="28"/>
                <w:lang w:bidi="th-TH"/>
              </w:rPr>
            </w:pPr>
            <w:r w:rsidRPr="00674F48">
              <w:rPr>
                <w:rFonts w:ascii="Browallia New" w:hAnsi="Browallia New" w:cs="Browallia New" w:hint="cs"/>
                <w:b/>
                <w:bCs/>
                <w:spacing w:val="-20"/>
                <w:sz w:val="28"/>
                <w:szCs w:val="28"/>
                <w:cs/>
                <w:lang w:bidi="th-TH"/>
              </w:rPr>
              <w:t xml:space="preserve">ความท้าทาย / </w:t>
            </w:r>
            <w:r w:rsidR="00186B6C" w:rsidRPr="00674F48">
              <w:rPr>
                <w:rFonts w:ascii="Browallia New" w:hAnsi="Browallia New" w:cs="Browallia New" w:hint="cs"/>
                <w:b/>
                <w:bCs/>
                <w:spacing w:val="-20"/>
                <w:sz w:val="28"/>
                <w:szCs w:val="28"/>
                <w:cs/>
                <w:lang w:bidi="th-TH"/>
              </w:rPr>
              <w:t>อุปสรรค</w:t>
            </w:r>
          </w:p>
        </w:tc>
        <w:tc>
          <w:tcPr>
            <w:tcW w:w="1800" w:type="dxa"/>
            <w:shd w:val="clear" w:color="auto" w:fill="C6D9F1" w:themeFill="text2" w:themeFillTint="33"/>
            <w:vAlign w:val="center"/>
          </w:tcPr>
          <w:p w14:paraId="1DDE0105" w14:textId="47358A40" w:rsidR="003B00B3" w:rsidRPr="00674F48" w:rsidRDefault="00186B6C" w:rsidP="00880719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  <w:lang w:bidi="th-TH"/>
              </w:rPr>
              <w:t xml:space="preserve">การสนับสนุนจาก </w:t>
            </w:r>
            <w:r w:rsidRPr="00674F48">
              <w:rPr>
                <w:rFonts w:ascii="Browallia New" w:hAnsi="Browallia New" w:cs="Browallia New" w:hint="cs"/>
                <w:b/>
                <w:bCs/>
                <w:sz w:val="28"/>
                <w:szCs w:val="28"/>
                <w:lang w:val="en-US" w:bidi="th-TH"/>
              </w:rPr>
              <w:t>UN</w:t>
            </w:r>
          </w:p>
        </w:tc>
        <w:tc>
          <w:tcPr>
            <w:tcW w:w="2070" w:type="dxa"/>
            <w:shd w:val="clear" w:color="auto" w:fill="C6D9F1" w:themeFill="text2" w:themeFillTint="33"/>
            <w:vAlign w:val="center"/>
          </w:tcPr>
          <w:p w14:paraId="68D9EA11" w14:textId="2A7A3D51" w:rsidR="003B00B3" w:rsidRPr="00674F48" w:rsidRDefault="00186B6C" w:rsidP="00880719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  <w:lang w:val="en-US" w:bidi="th-TH"/>
              </w:rPr>
              <w:t>หน่วยงานที่เกี่ยวข้อง</w:t>
            </w:r>
          </w:p>
        </w:tc>
      </w:tr>
      <w:bookmarkEnd w:id="1"/>
      <w:tr w:rsidR="00E02837" w:rsidRPr="00674F48" w14:paraId="4B5CC641" w14:textId="77777777" w:rsidTr="00B24939">
        <w:trPr>
          <w:cantSplit/>
          <w:trHeight w:val="567"/>
        </w:trPr>
        <w:tc>
          <w:tcPr>
            <w:tcW w:w="15676" w:type="dxa"/>
            <w:gridSpan w:val="8"/>
            <w:shd w:val="clear" w:color="auto" w:fill="F2F2F2" w:themeFill="background1" w:themeFillShade="F2"/>
            <w:vAlign w:val="center"/>
          </w:tcPr>
          <w:p w14:paraId="7BF6EFDC" w14:textId="564A1C72" w:rsidR="002F0AF8" w:rsidRPr="00674F48" w:rsidRDefault="002F0AF8" w:rsidP="00880719">
            <w:pPr>
              <w:pStyle w:val="ListParagraph"/>
              <w:numPr>
                <w:ilvl w:val="0"/>
                <w:numId w:val="43"/>
              </w:numPr>
              <w:ind w:left="321" w:hanging="284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674F48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เพิ่มบทบาท</w:t>
            </w:r>
            <w:r w:rsidR="00E02837" w:rsidRPr="00674F48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และ</w:t>
            </w:r>
            <w:r w:rsidRPr="00674F48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ความรับผิดชอบแก่ผู้นำระดับสูง</w:t>
            </w:r>
          </w:p>
        </w:tc>
      </w:tr>
      <w:tr w:rsidR="00C8193A" w:rsidRPr="00674F48" w14:paraId="127FEE95" w14:textId="77777777" w:rsidTr="00B24939">
        <w:trPr>
          <w:gridAfter w:val="1"/>
          <w:wAfter w:w="16" w:type="dxa"/>
          <w:cantSplit/>
        </w:trPr>
        <w:tc>
          <w:tcPr>
            <w:tcW w:w="810" w:type="dxa"/>
          </w:tcPr>
          <w:p w14:paraId="412E84DA" w14:textId="77777777" w:rsidR="003B00B3" w:rsidRPr="00674F48" w:rsidRDefault="003B00B3" w:rsidP="00E5215F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</w:rPr>
              <w:t>1.1</w:t>
            </w:r>
          </w:p>
        </w:tc>
        <w:tc>
          <w:tcPr>
            <w:tcW w:w="2340" w:type="dxa"/>
          </w:tcPr>
          <w:p w14:paraId="30AB85D9" w14:textId="6450AD3F" w:rsidR="003B00B3" w:rsidRPr="00674F48" w:rsidRDefault="00186B6C" w:rsidP="00880719">
            <w:pPr>
              <w:autoSpaceDE w:val="0"/>
              <w:autoSpaceDN w:val="0"/>
              <w:adjustRightInd w:val="0"/>
              <w:rPr>
                <w:rFonts w:ascii="Browallia New" w:eastAsiaTheme="majorEastAsia" w:hAnsi="Browallia New" w:cs="Browallia New"/>
                <w:spacing w:val="-6"/>
                <w:sz w:val="28"/>
                <w:szCs w:val="28"/>
                <w:lang w:val="en-US"/>
              </w:rPr>
            </w:pPr>
            <w:r w:rsidRPr="00674F48">
              <w:rPr>
                <w:rFonts w:ascii="Browallia New" w:eastAsiaTheme="majorEastAsia" w:hAnsi="Browallia New" w:cs="Browallia New" w:hint="cs"/>
                <w:spacing w:val="-6"/>
                <w:sz w:val="28"/>
                <w:szCs w:val="28"/>
                <w:cs/>
                <w:lang w:val="en-US" w:bidi="th-TH"/>
              </w:rPr>
              <w:t>ขอให้นายกรัฐมนตรีแต่งตั้ง และดำรงตำแหน่งประธาน คณะกรรมการกำกับทิศว่าด้วยการป้องกัน และควบคุมโรคไม่ติดต่อ ซึ่งประกอบไปด้วยกระทรวงต่าง</w:t>
            </w:r>
            <w:r w:rsidR="002F0AF8" w:rsidRPr="00674F48">
              <w:rPr>
                <w:rFonts w:ascii="Browallia New" w:eastAsiaTheme="majorEastAsia" w:hAnsi="Browallia New" w:cs="Browallia New" w:hint="cs"/>
                <w:spacing w:val="-6"/>
                <w:sz w:val="28"/>
                <w:szCs w:val="28"/>
                <w:lang w:val="en-US" w:bidi="th-TH"/>
              </w:rPr>
              <w:t xml:space="preserve"> </w:t>
            </w:r>
            <w:r w:rsidRPr="00674F48">
              <w:rPr>
                <w:rFonts w:ascii="Browallia New" w:eastAsiaTheme="majorEastAsia" w:hAnsi="Browallia New" w:cs="Browallia New" w:hint="cs"/>
                <w:spacing w:val="-6"/>
                <w:sz w:val="28"/>
                <w:szCs w:val="28"/>
                <w:cs/>
                <w:lang w:val="en-US" w:bidi="th-TH"/>
              </w:rPr>
              <w:t>ๆ ที่เกี่ยวข้อง และขับเคลื่อน</w:t>
            </w:r>
            <w:r w:rsidR="002F0AF8" w:rsidRPr="00674F48">
              <w:rPr>
                <w:rFonts w:ascii="Browallia New" w:eastAsiaTheme="majorEastAsia" w:hAnsi="Browallia New" w:cs="Browallia New" w:hint="cs"/>
                <w:spacing w:val="-6"/>
                <w:sz w:val="28"/>
                <w:szCs w:val="28"/>
                <w:lang w:val="en-US" w:bidi="th-TH"/>
              </w:rPr>
              <w:t xml:space="preserve"> </w:t>
            </w:r>
            <w:r w:rsidRPr="00674F48">
              <w:rPr>
                <w:rFonts w:ascii="Browallia New" w:eastAsiaTheme="majorEastAsia" w:hAnsi="Browallia New" w:cs="Browallia New" w:hint="cs"/>
                <w:spacing w:val="-6"/>
                <w:sz w:val="28"/>
                <w:szCs w:val="28"/>
                <w:cs/>
                <w:lang w:val="en-US" w:bidi="th-TH"/>
              </w:rPr>
              <w:t>แผนไปสู่การปฏิบัติ</w:t>
            </w:r>
            <w:r w:rsidR="00E02837" w:rsidRPr="00674F48">
              <w:rPr>
                <w:rFonts w:ascii="Browallia New" w:eastAsiaTheme="majorEastAsia" w:hAnsi="Browallia New" w:cs="Browallia New" w:hint="cs"/>
                <w:spacing w:val="-6"/>
                <w:sz w:val="28"/>
                <w:szCs w:val="28"/>
                <w:cs/>
                <w:lang w:val="en-US" w:bidi="th-TH"/>
              </w:rPr>
              <w:t>ได้จริง</w:t>
            </w:r>
            <w:r w:rsidRPr="00674F48">
              <w:rPr>
                <w:rFonts w:ascii="Browallia New" w:eastAsiaTheme="majorEastAsia" w:hAnsi="Browallia New" w:cs="Browallia New" w:hint="cs"/>
                <w:spacing w:val="-6"/>
                <w:sz w:val="28"/>
                <w:szCs w:val="28"/>
                <w:cs/>
                <w:lang w:val="en-US" w:bidi="th-TH"/>
              </w:rPr>
              <w:t xml:space="preserve"> และเพิ่มการลงทุนเพื่อการป้องกันและควบคุมโรคไม่ติดต่อและสุขภาพจิต</w:t>
            </w:r>
            <w:r w:rsidR="00E02837" w:rsidRPr="00674F48">
              <w:rPr>
                <w:rFonts w:ascii="Browallia New" w:eastAsiaTheme="majorEastAsia" w:hAnsi="Browallia New" w:cs="Browallia New" w:hint="cs"/>
                <w:spacing w:val="-6"/>
                <w:sz w:val="28"/>
                <w:szCs w:val="28"/>
                <w:cs/>
                <w:lang w:val="en-US" w:bidi="th-TH"/>
              </w:rPr>
              <w:t xml:space="preserve"> สอดคล่องไปกับประเด็นการพัฒนาประเทศที่สำคัญ</w:t>
            </w:r>
          </w:p>
        </w:tc>
        <w:tc>
          <w:tcPr>
            <w:tcW w:w="2430" w:type="dxa"/>
          </w:tcPr>
          <w:p w14:paraId="3F3AA9D4" w14:textId="54030BB0" w:rsidR="003B00B3" w:rsidRPr="00674F48" w:rsidRDefault="00186B6C" w:rsidP="00A42A6C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มีการแต่งตั้งคณะกรรรมการระดับสูงในหลายภาคส่วน</w:t>
            </w:r>
            <w:r w:rsidR="007A1551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โดยมีนายกรัฐมนตรี</w:t>
            </w:r>
            <w:r w:rsidR="00D71733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หรือ</w:t>
            </w:r>
            <w:r w:rsidR="007A1551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ตัวแทน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เป็นประธาน</w:t>
            </w:r>
            <w:r w:rsidR="007A1551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</w:t>
            </w:r>
            <w:r w:rsidR="00D71733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มีการกำหนด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ขอบเขตหน้าที่ และจัดสรรงบประมาณที่ถูกรองรับโดยคณะรัฐมนตรี</w:t>
            </w:r>
          </w:p>
        </w:tc>
        <w:tc>
          <w:tcPr>
            <w:tcW w:w="4590" w:type="dxa"/>
          </w:tcPr>
          <w:p w14:paraId="4CE1DC84" w14:textId="65493296" w:rsidR="00841854" w:rsidRPr="00674F48" w:rsidRDefault="00841854" w:rsidP="007631F6">
            <w:pPr>
              <w:pStyle w:val="ListParagraph"/>
              <w:numPr>
                <w:ilvl w:val="0"/>
                <w:numId w:val="44"/>
              </w:numPr>
              <w:ind w:left="151" w:hanging="151"/>
              <w:jc w:val="both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รัฐมนตรีว่าการกระทรวงสาธารณสุขเป็นประธานของคณะกรรมการขับเคลื่อนแผนการป้องกันและควบคุมโรคไม่ติดต่อ </w:t>
            </w:r>
          </w:p>
          <w:p w14:paraId="4891F53E" w14:textId="0F81973C" w:rsidR="003B00B3" w:rsidRPr="00674F48" w:rsidRDefault="00841854" w:rsidP="007631F6">
            <w:pPr>
              <w:pStyle w:val="ListParagraph"/>
              <w:numPr>
                <w:ilvl w:val="0"/>
                <w:numId w:val="44"/>
              </w:numPr>
              <w:ind w:left="151" w:hanging="151"/>
              <w:jc w:val="both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คณะกรรมการขับเคลื่อนแผนการป้องกันและควบคุมโรคไม่ติดต่อได้มีการประชุมครั้งล่าสุดเมื่อวันที่</w:t>
            </w:r>
            <w:r w:rsidR="0085573D"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 25 </w:t>
            </w:r>
            <w:r w:rsidR="007631F6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พ.ย. </w:t>
            </w:r>
            <w:r w:rsidR="0085573D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2563 </w:t>
            </w:r>
          </w:p>
        </w:tc>
        <w:tc>
          <w:tcPr>
            <w:tcW w:w="1620" w:type="dxa"/>
          </w:tcPr>
          <w:p w14:paraId="227A3373" w14:textId="252D497E" w:rsidR="003B00B3" w:rsidRPr="00674F48" w:rsidRDefault="003B00B3" w:rsidP="00050E89">
            <w:pPr>
              <w:pStyle w:val="ListParagraph"/>
              <w:ind w:left="151" w:hanging="151"/>
              <w:jc w:val="center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</w:p>
        </w:tc>
        <w:tc>
          <w:tcPr>
            <w:tcW w:w="1800" w:type="dxa"/>
          </w:tcPr>
          <w:p w14:paraId="426A4F57" w14:textId="662143A7" w:rsidR="003B00B3" w:rsidRPr="00674F48" w:rsidRDefault="003B00B3" w:rsidP="00050E89">
            <w:pPr>
              <w:ind w:left="151" w:hanging="151"/>
              <w:jc w:val="center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</w:p>
        </w:tc>
        <w:tc>
          <w:tcPr>
            <w:tcW w:w="2070" w:type="dxa"/>
          </w:tcPr>
          <w:p w14:paraId="0372848A" w14:textId="6C301C67" w:rsidR="007D7CF7" w:rsidRPr="00674F48" w:rsidRDefault="00EE6CF8" w:rsidP="00880719">
            <w:pPr>
              <w:ind w:left="151" w:hanging="151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-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สำนักนายกรัฐมนตรี</w:t>
            </w:r>
          </w:p>
          <w:p w14:paraId="5B5363FE" w14:textId="4DE8AB3C" w:rsidR="007D7CF7" w:rsidRPr="00674F48" w:rsidRDefault="00EE6CF8" w:rsidP="00880719">
            <w:pPr>
              <w:ind w:left="151" w:hanging="151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lang w:bidi="th-TH"/>
              </w:rPr>
              <w:t xml:space="preserve">-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สำนักงานสภาพัฒน</w:t>
            </w:r>
            <w:r w:rsidR="009A23DC" w:rsidRPr="00674F48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์ฯ</w:t>
            </w:r>
          </w:p>
          <w:p w14:paraId="7C4F05F8" w14:textId="06133137" w:rsidR="00EE6CF8" w:rsidRPr="00674F48" w:rsidRDefault="00EE6CF8" w:rsidP="00880719">
            <w:pPr>
              <w:ind w:left="151" w:hanging="151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lang w:bidi="th-TH"/>
              </w:rPr>
              <w:t xml:space="preserve">-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กระทรวงสาธารณสุข</w:t>
            </w:r>
          </w:p>
          <w:p w14:paraId="2953D0F7" w14:textId="714A439B" w:rsidR="00AF46D1" w:rsidRPr="00674F48" w:rsidRDefault="00AF46D1" w:rsidP="00880719">
            <w:pPr>
              <w:ind w:left="151" w:hanging="151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lang w:bidi="th-TH"/>
              </w:rPr>
              <w:t xml:space="preserve">- </w:t>
            </w:r>
            <w:r w:rsidR="00EB1E64" w:rsidRPr="00674F48">
              <w:rPr>
                <w:rFonts w:ascii="Browallia New" w:hAnsi="Browallia New" w:cs="Browallia New" w:hint="cs"/>
                <w:sz w:val="28"/>
                <w:szCs w:val="28"/>
                <w:lang w:bidi="th-TH"/>
              </w:rPr>
              <w:t>WHO</w:t>
            </w:r>
          </w:p>
          <w:p w14:paraId="30AA5B5E" w14:textId="77777777" w:rsidR="003B00B3" w:rsidRPr="00674F48" w:rsidRDefault="003B00B3" w:rsidP="00880719">
            <w:pPr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C8193A" w:rsidRPr="00674F48" w14:paraId="10AB4D2C" w14:textId="77777777" w:rsidTr="00B24939">
        <w:trPr>
          <w:gridAfter w:val="1"/>
          <w:wAfter w:w="16" w:type="dxa"/>
          <w:cantSplit/>
          <w:trHeight w:val="440"/>
        </w:trPr>
        <w:tc>
          <w:tcPr>
            <w:tcW w:w="810" w:type="dxa"/>
          </w:tcPr>
          <w:p w14:paraId="50F07DE7" w14:textId="57EEFE96" w:rsidR="003B00B3" w:rsidRPr="00674F48" w:rsidRDefault="00F21FA3" w:rsidP="00F21FA3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</w:rPr>
              <w:lastRenderedPageBreak/>
              <w:t>1</w:t>
            </w:r>
            <w:r w:rsidR="003B00B3" w:rsidRPr="00674F48">
              <w:rPr>
                <w:rFonts w:ascii="Browallia New" w:hAnsi="Browallia New" w:cs="Browallia New" w:hint="cs"/>
                <w:sz w:val="28"/>
                <w:szCs w:val="28"/>
              </w:rPr>
              <w:t>.2</w:t>
            </w:r>
          </w:p>
        </w:tc>
        <w:tc>
          <w:tcPr>
            <w:tcW w:w="2340" w:type="dxa"/>
          </w:tcPr>
          <w:p w14:paraId="68878FBC" w14:textId="7B32C829" w:rsidR="00EE6CF8" w:rsidRPr="00674F48" w:rsidRDefault="00EE6CF8" w:rsidP="00880719">
            <w:pPr>
              <w:autoSpaceDE w:val="0"/>
              <w:autoSpaceDN w:val="0"/>
              <w:adjustRightInd w:val="0"/>
              <w:rPr>
                <w:rFonts w:ascii="Browallia New" w:eastAsiaTheme="majorEastAsia" w:hAnsi="Browallia New" w:cs="Browallia New"/>
                <w:sz w:val="28"/>
                <w:szCs w:val="28"/>
                <w:lang w:val="en-US"/>
              </w:rPr>
            </w:pPr>
            <w:r w:rsidRPr="00674F48">
              <w:rPr>
                <w:rFonts w:ascii="Browallia New" w:eastAsiaTheme="majorEastAsia" w:hAnsi="Browallia New" w:cs="Browallia New" w:hint="cs"/>
                <w:sz w:val="28"/>
                <w:szCs w:val="28"/>
                <w:cs/>
                <w:lang w:val="en-US" w:bidi="th-TH"/>
              </w:rPr>
              <w:t>ขอให้สำนักนายกรัฐมนตรีเป็นผู้ติดตามความก้าวหน้าของเป้าหมายด้านโรคไม่ติดต่อในระดับประเทศ และเป้าหมายเพื่อการพัฒนาที่ยั่งยืนที่เกี่ยวกับโรคไม่ติดต่อ</w:t>
            </w:r>
            <w:r w:rsidR="00E02837" w:rsidRPr="00674F48">
              <w:rPr>
                <w:rFonts w:ascii="Browallia New" w:eastAsiaTheme="majorEastAsia" w:hAnsi="Browallia New" w:cs="Browallia New" w:hint="cs"/>
                <w:sz w:val="28"/>
                <w:szCs w:val="28"/>
                <w:cs/>
                <w:lang w:val="en-US" w:bidi="th-TH"/>
              </w:rPr>
              <w:t xml:space="preserve"> และรายงานต่อคณะรัฐมนตรีและรัฐสภาเป็นประจำทุกปี</w:t>
            </w:r>
          </w:p>
          <w:p w14:paraId="351AF477" w14:textId="689D3CD9" w:rsidR="003B00B3" w:rsidRPr="00674F48" w:rsidRDefault="003B00B3" w:rsidP="00880719">
            <w:pPr>
              <w:autoSpaceDE w:val="0"/>
              <w:autoSpaceDN w:val="0"/>
              <w:adjustRightInd w:val="0"/>
              <w:rPr>
                <w:rFonts w:ascii="Browallia New" w:eastAsiaTheme="majorEastAsia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2430" w:type="dxa"/>
          </w:tcPr>
          <w:p w14:paraId="24F30871" w14:textId="443D7F33" w:rsidR="003B00B3" w:rsidRPr="00674F48" w:rsidRDefault="00EE6CF8" w:rsidP="00A42A6C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จัดเตรียมรายงาน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NCD progress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และรายงานต่อคณะรัฐมนตรีผ่านคณะกรรมการการพัฒนาที่ยั่งยืน (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SDGs)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ในปี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2563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และเป็นประจำทุกปี</w:t>
            </w:r>
          </w:p>
        </w:tc>
        <w:tc>
          <w:tcPr>
            <w:tcW w:w="4590" w:type="dxa"/>
          </w:tcPr>
          <w:p w14:paraId="6F687AD6" w14:textId="01DEB749" w:rsidR="00251504" w:rsidRPr="00674F48" w:rsidRDefault="00251504" w:rsidP="0000332B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กระทรวงสาธารณสุขติดตามและรายงานความก้าวหน้าผ่านคณะกรรมการขับเคลื่อนแผนป้องกันและควบคุมโรคไม่ติดต่อ</w:t>
            </w:r>
            <w:r w:rsidR="0055268D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ซึ่ง</w:t>
            </w:r>
            <w:r w:rsidR="0055268D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ประกอบ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ผู้แทนจากกระทรวงต่างๆ</w:t>
            </w:r>
            <w:r w:rsidR="00757AF5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ที่เกี่ยวข้อง</w:t>
            </w:r>
          </w:p>
          <w:p w14:paraId="163D47D0" w14:textId="16FE2AB6" w:rsidR="00251504" w:rsidRPr="00674F48" w:rsidRDefault="00251504" w:rsidP="0000332B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UNDP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ร่วมกับ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>WHO</w:t>
            </w:r>
            <w:r w:rsidR="007631F6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ได้จัดประชุมผู้มีส่วนเกี่ยวข้องจากหลายภาคส่วน</w:t>
            </w:r>
            <w:r w:rsidR="0000332B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รวมทั้งสำนักงานพัฒนาการเศรษฐกิจและสังคมแห่งชาติ ในวันที่</w:t>
            </w:r>
            <w:r w:rsidR="0000332B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27 </w:t>
            </w:r>
            <w:r w:rsidR="007631F6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พ.ย.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2562 เพื่อเน้นให้ผู้ที่เกี่ยวข้องเข้าใจถึงความเชื่อมโยงระหว่า</w:t>
            </w:r>
            <w:r w:rsidR="0000332B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ง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NCDs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และ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 SDGs.</w:t>
            </w:r>
          </w:p>
          <w:p w14:paraId="47F8AD2F" w14:textId="6577B700" w:rsidR="00251504" w:rsidRPr="00674F48" w:rsidRDefault="00251504" w:rsidP="0000332B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pacing w:val="-6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pacing w:val="-6"/>
                <w:sz w:val="28"/>
                <w:szCs w:val="28"/>
                <w:cs/>
                <w:lang w:val="en-US" w:bidi="th-TH"/>
              </w:rPr>
              <w:t xml:space="preserve">สำนักงานพัฒนาการเศรษฐกิจและสังคมแห่งชาติได้เข้าร่วมการประชุม </w:t>
            </w:r>
            <w:r w:rsidRPr="00674F48">
              <w:rPr>
                <w:rFonts w:ascii="Browallia New" w:hAnsi="Browallia New" w:cs="Browallia New" w:hint="cs"/>
                <w:spacing w:val="-6"/>
                <w:sz w:val="28"/>
                <w:szCs w:val="28"/>
                <w:lang w:val="en-US" w:bidi="th-TH"/>
              </w:rPr>
              <w:t xml:space="preserve">WHO Global Meeting on NCDs </w:t>
            </w:r>
            <w:r w:rsidR="007F22A7">
              <w:rPr>
                <w:rFonts w:ascii="Browallia New" w:hAnsi="Browallia New" w:cs="Browallia New"/>
                <w:spacing w:val="-6"/>
                <w:sz w:val="28"/>
                <w:szCs w:val="28"/>
                <w:lang w:val="en-US" w:bidi="th-TH"/>
              </w:rPr>
              <w:t xml:space="preserve">and Mental Health </w:t>
            </w:r>
            <w:r w:rsidRPr="00674F48">
              <w:rPr>
                <w:rFonts w:ascii="Browallia New" w:hAnsi="Browallia New" w:cs="Browallia New" w:hint="cs"/>
                <w:spacing w:val="-6"/>
                <w:sz w:val="28"/>
                <w:szCs w:val="28"/>
                <w:cs/>
                <w:lang w:val="en-US" w:bidi="th-TH"/>
              </w:rPr>
              <w:t xml:space="preserve">โดยได้นำเสนอกลไกการมีส่วนร่วมหลายภาคส่วนในการป้องกันและควบคุมโรค </w:t>
            </w:r>
            <w:r w:rsidRPr="00674F48">
              <w:rPr>
                <w:rFonts w:ascii="Browallia New" w:hAnsi="Browallia New" w:cs="Browallia New" w:hint="cs"/>
                <w:spacing w:val="-6"/>
                <w:sz w:val="28"/>
                <w:szCs w:val="28"/>
                <w:lang w:val="en-US" w:bidi="th-TH"/>
              </w:rPr>
              <w:t xml:space="preserve">NCDs </w:t>
            </w:r>
            <w:r w:rsidRPr="00674F48">
              <w:rPr>
                <w:rFonts w:ascii="Browallia New" w:hAnsi="Browallia New" w:cs="Browallia New" w:hint="cs"/>
                <w:spacing w:val="-6"/>
                <w:sz w:val="28"/>
                <w:szCs w:val="28"/>
                <w:cs/>
                <w:lang w:val="en-US" w:bidi="th-TH"/>
              </w:rPr>
              <w:t>ของประเทศไทย</w:t>
            </w:r>
          </w:p>
          <w:p w14:paraId="1A9794B8" w14:textId="3D08CDF0" w:rsidR="003B00B3" w:rsidRPr="00674F48" w:rsidRDefault="00E62A43" w:rsidP="0000332B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WHO </w:t>
            </w:r>
            <w:r w:rsidR="00F07093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และ</w:t>
            </w:r>
            <w:r w:rsidR="00F07093"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 MOPH </w:t>
            </w:r>
            <w:r w:rsidR="00251504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ได้เตรียมการรายงานความก้าวหน้า</w:t>
            </w:r>
            <w:r w:rsidR="002C0EDA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ในการดำเนินงานเพื่อป้องกันและควบคุมโรค </w:t>
            </w:r>
            <w:r w:rsidR="00EB1E64"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NCDs </w:t>
            </w:r>
            <w:r w:rsidR="00251504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ประจำปี </w:t>
            </w:r>
            <w:r w:rsidR="00EB1E64"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2563 </w:t>
            </w:r>
            <w:r w:rsidR="00251504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เพื่อนำเสนอต่อคณะรัฐม</w:t>
            </w:r>
            <w:r w:rsidR="00F661D5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น</w:t>
            </w:r>
            <w:r w:rsidR="00251504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ตรีในต้นปีงบประมาณหน้า</w:t>
            </w:r>
            <w:r w:rsidR="00251504"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  </w:t>
            </w:r>
          </w:p>
        </w:tc>
        <w:tc>
          <w:tcPr>
            <w:tcW w:w="1620" w:type="dxa"/>
          </w:tcPr>
          <w:p w14:paraId="44311D20" w14:textId="47129FF9" w:rsidR="003B00B3" w:rsidRPr="00674F48" w:rsidRDefault="003B00B3" w:rsidP="00050E89">
            <w:pPr>
              <w:pStyle w:val="ListParagraph"/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</w:p>
        </w:tc>
        <w:tc>
          <w:tcPr>
            <w:tcW w:w="1800" w:type="dxa"/>
          </w:tcPr>
          <w:p w14:paraId="2B373D00" w14:textId="6E379646" w:rsidR="00FB0AB7" w:rsidRPr="00674F48" w:rsidRDefault="00FB0AB7" w:rsidP="00050E89">
            <w:p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</w:p>
        </w:tc>
        <w:tc>
          <w:tcPr>
            <w:tcW w:w="2070" w:type="dxa"/>
          </w:tcPr>
          <w:p w14:paraId="109B2219" w14:textId="171F60D0" w:rsidR="00327371" w:rsidRPr="00674F48" w:rsidRDefault="00EE6CF8" w:rsidP="00050E89">
            <w:p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>-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สำนักงานสภาพัฒนาเศรษฐกิจและสังคมแห่งชาติ</w:t>
            </w:r>
          </w:p>
          <w:p w14:paraId="78F6369A" w14:textId="49107DCE" w:rsidR="003B00B3" w:rsidRPr="00674F48" w:rsidRDefault="00EE6CF8" w:rsidP="00050E89">
            <w:p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>-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กระทรวงสาธารณสุข</w:t>
            </w:r>
          </w:p>
          <w:p w14:paraId="18B72247" w14:textId="4F69456A" w:rsidR="00EB1E64" w:rsidRPr="00674F48" w:rsidRDefault="00EB1E64" w:rsidP="00050E89">
            <w:p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>- WHO</w:t>
            </w:r>
          </w:p>
          <w:p w14:paraId="54565FF0" w14:textId="10892EA9" w:rsidR="004B45AB" w:rsidRPr="00674F48" w:rsidRDefault="004B45AB" w:rsidP="00050E89">
            <w:p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</w:p>
        </w:tc>
      </w:tr>
      <w:tr w:rsidR="0040204C" w:rsidRPr="00674F48" w14:paraId="6CE8F754" w14:textId="77777777" w:rsidTr="00B24939">
        <w:trPr>
          <w:gridAfter w:val="1"/>
          <w:wAfter w:w="16" w:type="dxa"/>
          <w:cantSplit/>
        </w:trPr>
        <w:tc>
          <w:tcPr>
            <w:tcW w:w="810" w:type="dxa"/>
          </w:tcPr>
          <w:p w14:paraId="16BC5E03" w14:textId="77777777" w:rsidR="0040204C" w:rsidRPr="00674F48" w:rsidRDefault="0040204C" w:rsidP="00E5215F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340" w:type="dxa"/>
          </w:tcPr>
          <w:p w14:paraId="7406783C" w14:textId="3BD13FF7" w:rsidR="0040204C" w:rsidRPr="00674F48" w:rsidRDefault="0040204C" w:rsidP="00880719">
            <w:pPr>
              <w:rPr>
                <w:rFonts w:ascii="Browallia New" w:eastAsiaTheme="majorEastAsia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eastAsiaTheme="majorEastAsia" w:hAnsi="Browallia New" w:cs="Browallia New" w:hint="cs"/>
                <w:sz w:val="28"/>
                <w:szCs w:val="28"/>
                <w:cs/>
                <w:lang w:val="en-US" w:bidi="th-TH"/>
              </w:rPr>
              <w:t xml:space="preserve">ขอให้ป้องกันการแทรกแซงจากอุตสาหกรรมยาสูบ อุตสาหกรรมเครื่องดื่มแอลกอฮอล์ อุตสาหกรรมที่ก่อให้เกิดมลพิษทางอากาศ และอุตสาหกรรมอาหาร เพื่อรักษาผลประโยชน์ส่วนรวมมากกว่าผลประโยชน์ทางการค้า </w:t>
            </w:r>
          </w:p>
        </w:tc>
        <w:tc>
          <w:tcPr>
            <w:tcW w:w="2430" w:type="dxa"/>
          </w:tcPr>
          <w:p w14:paraId="1EFD3A53" w14:textId="77777777" w:rsidR="0040204C" w:rsidRPr="00674F48" w:rsidRDefault="0040204C" w:rsidP="00A42A6C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จัดทำรายงานภาคประชาชนประจำปีสู่สาธารณะ เกี่ยวกับการแทรกแซงของอุตสาหกรรมในการกำหนดนโยบายที่เกี่ยวกับการป้องกันและควบคุมโรคไม่ติดต่อ</w:t>
            </w:r>
          </w:p>
          <w:p w14:paraId="373F970D" w14:textId="658FA96A" w:rsidR="0040204C" w:rsidRPr="00674F48" w:rsidRDefault="0040204C" w:rsidP="006A0920">
            <w:pPr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</w:p>
        </w:tc>
        <w:tc>
          <w:tcPr>
            <w:tcW w:w="4590" w:type="dxa"/>
          </w:tcPr>
          <w:p w14:paraId="28A81DA0" w14:textId="1021B935" w:rsidR="000651E5" w:rsidRPr="00674F48" w:rsidRDefault="00040731" w:rsidP="00050E89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>SEATCA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จัดทำ</w:t>
            </w:r>
            <w:r w:rsidR="00841854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รายงานการเฝ้าระวังการแทรกแซงของอุตสาหกรรมยาสูบ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ในระดับภูมิภาคเอเชียตะวันออก</w:t>
            </w:r>
            <w:proofErr w:type="gramStart"/>
            <w:r w:rsidR="00AE2D64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 xml:space="preserve">- 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เฉียงใต้เป็นประจำทุกปี</w:t>
            </w:r>
            <w:proofErr w:type="gramEnd"/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</w:t>
            </w:r>
          </w:p>
          <w:p w14:paraId="1D928DF0" w14:textId="03888BEE" w:rsidR="0040204C" w:rsidRPr="00674F48" w:rsidRDefault="00790C13" w:rsidP="00AC100F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>IHPP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</w:t>
            </w:r>
            <w:r w:rsidR="00841854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กระทรวงสาธารณสุข และภาคประชาสังคม </w:t>
            </w:r>
            <w:r w:rsidR="000651E5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กำลัง</w:t>
            </w:r>
            <w:r w:rsidR="00841854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พัฒนา </w:t>
            </w:r>
            <w:r w:rsidR="00841854"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Alcohol Industry Index </w:t>
            </w:r>
          </w:p>
        </w:tc>
        <w:tc>
          <w:tcPr>
            <w:tcW w:w="1620" w:type="dxa"/>
          </w:tcPr>
          <w:p w14:paraId="1A5BFD37" w14:textId="02601597" w:rsidR="0040204C" w:rsidRPr="00674F48" w:rsidRDefault="00B41022" w:rsidP="003605C0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การแทรกแซงอย่างต่อเนื่อง</w:t>
            </w:r>
            <w:r w:rsidR="00484939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จาก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อุตสาหกรรมยาสูบ</w:t>
            </w:r>
            <w:r w:rsidR="00484939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แอลกอฮอล์</w:t>
            </w:r>
            <w:r w:rsidR="00484939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และอาหารกำลังทำให้</w:t>
            </w:r>
            <w:r w:rsidR="00EB7D91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เกิดความล่าช้าและ</w:t>
            </w:r>
            <w:r w:rsidR="00AC100F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ลดความเข้มแข็งในการ</w:t>
            </w:r>
            <w:r w:rsidR="00862CED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การพัฒนา</w:t>
            </w:r>
            <w:r w:rsidR="00DC3298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/>
              </w:rPr>
              <w:t>นโยบายสาธารณะเพื่อสุขภาพ</w:t>
            </w:r>
          </w:p>
        </w:tc>
        <w:tc>
          <w:tcPr>
            <w:tcW w:w="1800" w:type="dxa"/>
            <w:shd w:val="clear" w:color="auto" w:fill="auto"/>
          </w:tcPr>
          <w:p w14:paraId="259A5311" w14:textId="0EAC49A1" w:rsidR="0040204C" w:rsidRPr="00674F48" w:rsidRDefault="0040204C" w:rsidP="00050E89">
            <w:pPr>
              <w:ind w:left="151" w:hanging="151"/>
              <w:jc w:val="center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</w:p>
        </w:tc>
        <w:tc>
          <w:tcPr>
            <w:tcW w:w="2070" w:type="dxa"/>
          </w:tcPr>
          <w:p w14:paraId="0802C269" w14:textId="208F12F4" w:rsidR="0040204C" w:rsidRPr="00674F48" w:rsidRDefault="00620D68" w:rsidP="00CB1B01">
            <w:pPr>
              <w:pStyle w:val="ListParagraph"/>
              <w:numPr>
                <w:ilvl w:val="0"/>
                <w:numId w:val="44"/>
              </w:numPr>
              <w:ind w:left="146" w:hanging="146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องค์กรภาคประชาสังคม</w:t>
            </w:r>
          </w:p>
        </w:tc>
      </w:tr>
      <w:tr w:rsidR="00C8193A" w:rsidRPr="00674F48" w14:paraId="1B668FFA" w14:textId="77777777" w:rsidTr="00B24939">
        <w:trPr>
          <w:gridAfter w:val="1"/>
          <w:wAfter w:w="16" w:type="dxa"/>
          <w:cantSplit/>
        </w:trPr>
        <w:tc>
          <w:tcPr>
            <w:tcW w:w="810" w:type="dxa"/>
          </w:tcPr>
          <w:p w14:paraId="406552C4" w14:textId="77777777" w:rsidR="003B00B3" w:rsidRPr="00674F48" w:rsidRDefault="003B00B3" w:rsidP="00E5215F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</w:rPr>
              <w:t>1.4</w:t>
            </w:r>
          </w:p>
        </w:tc>
        <w:tc>
          <w:tcPr>
            <w:tcW w:w="2340" w:type="dxa"/>
          </w:tcPr>
          <w:p w14:paraId="4ADB38AF" w14:textId="60D84501" w:rsidR="003B00B3" w:rsidRPr="00674F48" w:rsidRDefault="00995C56" w:rsidP="00880719">
            <w:pPr>
              <w:rPr>
                <w:rFonts w:ascii="Browallia New" w:hAnsi="Browallia New" w:cs="Browallia New"/>
                <w:sz w:val="28"/>
                <w:szCs w:val="28"/>
              </w:rPr>
            </w:pPr>
            <w:r w:rsidRPr="00674F48">
              <w:rPr>
                <w:rFonts w:ascii="Browallia New" w:eastAsiaTheme="majorEastAsia" w:hAnsi="Browallia New" w:cs="Browallia New" w:hint="cs"/>
                <w:sz w:val="28"/>
                <w:szCs w:val="28"/>
                <w:cs/>
                <w:lang w:val="en-US" w:bidi="th-TH"/>
              </w:rPr>
              <w:t>ขอให้มีการเข้าร่วมภาคยานุวัติพิธีสารขจัดการลักลอบค้ายาสูบ (</w:t>
            </w:r>
            <w:r w:rsidRPr="00674F48">
              <w:rPr>
                <w:rFonts w:ascii="Browallia New" w:eastAsiaTheme="majorEastAsia" w:hAnsi="Browallia New" w:cs="Browallia New" w:hint="cs"/>
                <w:sz w:val="28"/>
                <w:szCs w:val="28"/>
                <w:lang w:val="en-US"/>
              </w:rPr>
              <w:t xml:space="preserve">Protocol to Eliminate illicit Trade in Tobacco) </w:t>
            </w:r>
            <w:r w:rsidRPr="00674F48">
              <w:rPr>
                <w:rFonts w:ascii="Browallia New" w:eastAsiaTheme="majorEastAsia" w:hAnsi="Browallia New" w:cs="Browallia New" w:hint="cs"/>
                <w:sz w:val="28"/>
                <w:szCs w:val="28"/>
                <w:cs/>
                <w:lang w:val="en-US" w:bidi="th-TH"/>
              </w:rPr>
              <w:t xml:space="preserve">ของอนุสัญญาควบคุมยาสูบ องค์การอนามัยโลก </w:t>
            </w:r>
          </w:p>
        </w:tc>
        <w:tc>
          <w:tcPr>
            <w:tcW w:w="2430" w:type="dxa"/>
            <w:shd w:val="clear" w:color="auto" w:fill="auto"/>
          </w:tcPr>
          <w:p w14:paraId="571A60EC" w14:textId="0CB28AD9" w:rsidR="003B00B3" w:rsidRPr="00674F48" w:rsidRDefault="00995C56" w:rsidP="00A42A6C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เข้าร่วมพิธีสารกรอบอนุสัญญาว่าด้วยการควบคุมยาสูบขององค์การอนามัยโลกเพื่อการภาคยานุวัติ พิธีสารขจัดการลักลอบค้ายาสูบ</w:t>
            </w:r>
          </w:p>
        </w:tc>
        <w:tc>
          <w:tcPr>
            <w:tcW w:w="4590" w:type="dxa"/>
          </w:tcPr>
          <w:p w14:paraId="0DDABC5F" w14:textId="77777777" w:rsidR="00C94D2C" w:rsidRPr="00674F48" w:rsidRDefault="00841854" w:rsidP="00C94D2C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ประเทศไทย</w:t>
            </w:r>
            <w:r w:rsidR="00C94D2C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กำลังอยู่ในระหว่างการเตรียมการและหารือ</w:t>
            </w:r>
          </w:p>
          <w:p w14:paraId="7B8F57F3" w14:textId="25531E8F" w:rsidR="00C94D2C" w:rsidRPr="00674F48" w:rsidRDefault="00C94D2C" w:rsidP="00C94D2C">
            <w:pPr>
              <w:pStyle w:val="ListParagraph"/>
              <w:ind w:left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เพื่อ</w:t>
            </w:r>
            <w:r w:rsidR="00841854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เข้าร่วมพิธีสารกรอบอนุสัญญาว่าด้วยการควบคุมยาสูบขององค์การอนามัยโลกเพื่อการภาคยานุวัติพิธีสารขจัดการลักลอบค้ายาสูบ </w:t>
            </w:r>
          </w:p>
          <w:p w14:paraId="2A052549" w14:textId="1D8E1674" w:rsidR="003B00B3" w:rsidRPr="00674F48" w:rsidRDefault="00841854" w:rsidP="00C94D2C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กระทรวงการคลัง โดยกรมสรรพสามิตกำลังพัฒนาระบบการติดตามและตรวจสอบสำหรับอากรแสตมป์ภาษียาสูบ (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track &amp; trace)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เพื่อแก้ปัญหาการค้าผลิตภัณฑ์ยาสูบที่ผิดกฎหมายในประเทศไทย</w:t>
            </w:r>
          </w:p>
        </w:tc>
        <w:tc>
          <w:tcPr>
            <w:tcW w:w="1620" w:type="dxa"/>
            <w:shd w:val="clear" w:color="auto" w:fill="auto"/>
          </w:tcPr>
          <w:p w14:paraId="22743C69" w14:textId="570F7DE0" w:rsidR="003B00B3" w:rsidRPr="00674F48" w:rsidRDefault="003B00B3" w:rsidP="00503764">
            <w:pPr>
              <w:pStyle w:val="ListParagraph"/>
              <w:ind w:left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</w:p>
        </w:tc>
        <w:tc>
          <w:tcPr>
            <w:tcW w:w="1800" w:type="dxa"/>
          </w:tcPr>
          <w:p w14:paraId="5067DE94" w14:textId="7B2CBE6E" w:rsidR="003B00B3" w:rsidRPr="00674F48" w:rsidRDefault="000B1E5B" w:rsidP="005678F7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WHO </w:t>
            </w:r>
            <w:r w:rsidR="00995C56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และ</w:t>
            </w:r>
            <w:r w:rsidR="0000647E"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 UNDP</w:t>
            </w:r>
            <w:r w:rsidR="00995C56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ให้การสนับสนุนเพื่อกา</w:t>
            </w:r>
            <w:r w:rsidR="00F276B7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ร</w:t>
            </w:r>
            <w:r w:rsidR="00995C56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ขับเคลื่อน</w:t>
            </w:r>
            <w:r w:rsidR="00F276B7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</w:t>
            </w:r>
            <w:r w:rsidR="00995C56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เชิงนโยบายและวิชาการ</w:t>
            </w:r>
          </w:p>
        </w:tc>
        <w:tc>
          <w:tcPr>
            <w:tcW w:w="2070" w:type="dxa"/>
          </w:tcPr>
          <w:p w14:paraId="02F501C9" w14:textId="7AC70665" w:rsidR="003B00B3" w:rsidRPr="00674F48" w:rsidRDefault="00327371" w:rsidP="00050E89">
            <w:p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>-</w:t>
            </w:r>
            <w:r w:rsidR="00995C56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กระทรวงการคลัง</w:t>
            </w:r>
          </w:p>
          <w:p w14:paraId="3BD2A73C" w14:textId="76222D9D" w:rsidR="003C6681" w:rsidRPr="00674F48" w:rsidRDefault="003C6681" w:rsidP="00050E89">
            <w:p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>-</w:t>
            </w:r>
            <w:r w:rsidR="00995C56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กระทรวงสาธารณสุข (กองงานคณะกรรมการควบคุมผลิตภัณฑ์ยาสูบ)</w:t>
            </w:r>
          </w:p>
        </w:tc>
      </w:tr>
      <w:tr w:rsidR="00C8193A" w:rsidRPr="00674F48" w14:paraId="1BB84F92" w14:textId="77777777" w:rsidTr="00B24939">
        <w:trPr>
          <w:gridAfter w:val="1"/>
          <w:wAfter w:w="16" w:type="dxa"/>
          <w:cantSplit/>
        </w:trPr>
        <w:tc>
          <w:tcPr>
            <w:tcW w:w="810" w:type="dxa"/>
            <w:shd w:val="clear" w:color="auto" w:fill="auto"/>
          </w:tcPr>
          <w:p w14:paraId="48AE21DE" w14:textId="77777777" w:rsidR="003B00B3" w:rsidRPr="00674F48" w:rsidRDefault="003B00B3" w:rsidP="00E5215F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</w:rPr>
              <w:t>1.5</w:t>
            </w:r>
          </w:p>
        </w:tc>
        <w:tc>
          <w:tcPr>
            <w:tcW w:w="2340" w:type="dxa"/>
            <w:shd w:val="clear" w:color="auto" w:fill="auto"/>
          </w:tcPr>
          <w:p w14:paraId="5B561664" w14:textId="45B2B50C" w:rsidR="003B00B3" w:rsidRPr="00674F48" w:rsidRDefault="00995C56" w:rsidP="00880719">
            <w:pPr>
              <w:rPr>
                <w:rFonts w:ascii="Browallia New" w:eastAsiaTheme="majorEastAsia" w:hAnsi="Browallia New" w:cs="Browallia New"/>
                <w:sz w:val="28"/>
                <w:szCs w:val="28"/>
                <w:lang w:val="en-US"/>
              </w:rPr>
            </w:pPr>
            <w:r w:rsidRPr="00674F48">
              <w:rPr>
                <w:rFonts w:ascii="Browallia New" w:eastAsiaTheme="majorEastAsia" w:hAnsi="Browallia New" w:cs="Browallia New" w:hint="cs"/>
                <w:sz w:val="28"/>
                <w:szCs w:val="28"/>
                <w:cs/>
                <w:lang w:val="en-US" w:bidi="th-TH"/>
              </w:rPr>
              <w:t xml:space="preserve">ขอให้ค้นหาบุคคลที่เป็นผู้นำด้านโรคไม่ติดต่อและส่งเสริมให้มีส่วนร่วมในการขับเคลื่อนงาน </w:t>
            </w:r>
          </w:p>
        </w:tc>
        <w:tc>
          <w:tcPr>
            <w:tcW w:w="2430" w:type="dxa"/>
            <w:shd w:val="clear" w:color="auto" w:fill="auto"/>
          </w:tcPr>
          <w:p w14:paraId="474A4A74" w14:textId="7E9BFB32" w:rsidR="003B00B3" w:rsidRPr="00674F48" w:rsidRDefault="00995C56" w:rsidP="00A42A6C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pacing w:val="-10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cs/>
                <w:lang w:val="en-US" w:bidi="th-TH"/>
              </w:rPr>
              <w:t>ค้นหา</w:t>
            </w:r>
            <w:r w:rsidR="009B0DFE"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cs/>
                <w:lang w:val="en-US" w:bidi="th-TH"/>
              </w:rPr>
              <w:t xml:space="preserve"> </w:t>
            </w:r>
            <w:r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lang w:val="en-US" w:bidi="th-TH"/>
              </w:rPr>
              <w:t>NCD Champion</w:t>
            </w:r>
            <w:r w:rsidR="003728F6"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lang w:val="en-US" w:bidi="th-TH"/>
              </w:rPr>
              <w:t xml:space="preserve"> </w:t>
            </w:r>
            <w:r w:rsidR="00F276B7"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cs/>
                <w:lang w:val="en-US" w:bidi="th-TH"/>
              </w:rPr>
              <w:t>ที่</w:t>
            </w:r>
            <w:r w:rsidR="00896E8A"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cs/>
                <w:lang w:val="en-US" w:bidi="th-TH"/>
              </w:rPr>
              <w:t>เป็นที่</w:t>
            </w:r>
            <w:r w:rsidR="00F276B7"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cs/>
                <w:lang w:val="en-US" w:bidi="th-TH"/>
              </w:rPr>
              <w:t>ยอมรับทั้ง</w:t>
            </w:r>
            <w:r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cs/>
                <w:lang w:val="en-US" w:bidi="th-TH"/>
              </w:rPr>
              <w:t>จาก</w:t>
            </w:r>
            <w:r w:rsidR="00D96EA8"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cs/>
                <w:lang w:val="en-US" w:bidi="th-TH"/>
              </w:rPr>
              <w:t>ใน</w:t>
            </w:r>
            <w:r w:rsidR="00D96EA8"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lang w:val="en-US" w:bidi="th-TH"/>
              </w:rPr>
              <w:t>/</w:t>
            </w:r>
            <w:r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cs/>
                <w:lang w:val="en-US" w:bidi="th-TH"/>
              </w:rPr>
              <w:t>นอกภาคสาธารณสุข ในปี</w:t>
            </w:r>
            <w:r w:rsidR="00896E8A"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cs/>
                <w:lang w:val="en-US" w:bidi="th-TH"/>
              </w:rPr>
              <w:t xml:space="preserve"> </w:t>
            </w:r>
            <w:r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cs/>
                <w:lang w:val="en-US" w:bidi="th-TH"/>
              </w:rPr>
              <w:t>2562-2563 และเป็นประจำทุกปี</w:t>
            </w:r>
          </w:p>
        </w:tc>
        <w:tc>
          <w:tcPr>
            <w:tcW w:w="4590" w:type="dxa"/>
            <w:shd w:val="clear" w:color="auto" w:fill="auto"/>
          </w:tcPr>
          <w:p w14:paraId="08171F42" w14:textId="4F7908E4" w:rsidR="003B00B3" w:rsidRPr="00674F48" w:rsidRDefault="00251504" w:rsidP="00050E89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กระทรวงสาธารณสุขโดยคณ</w:t>
            </w:r>
            <w:r w:rsidR="003C5C7E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ะ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กรรมการ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>CCS</w:t>
            </w:r>
            <w:r w:rsidR="003C5C7E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-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NCDs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แต่งตั้งคณะทำงานเพื่อหารือเกี่ย</w:t>
            </w:r>
            <w:r w:rsidR="000651E5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ว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กับเกณฑ์การคัดเลือก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NCD Champion </w:t>
            </w:r>
            <w:r w:rsidR="000228FC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ทั้ง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จากใน/นอกภาคสาธารณสุข</w:t>
            </w:r>
          </w:p>
        </w:tc>
        <w:tc>
          <w:tcPr>
            <w:tcW w:w="1620" w:type="dxa"/>
            <w:shd w:val="clear" w:color="auto" w:fill="auto"/>
          </w:tcPr>
          <w:p w14:paraId="7A16D5A7" w14:textId="101D81F6" w:rsidR="003B00B3" w:rsidRPr="00674F48" w:rsidRDefault="003B00B3" w:rsidP="00503764">
            <w:pPr>
              <w:pStyle w:val="ListParagraph"/>
              <w:ind w:left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</w:p>
        </w:tc>
        <w:tc>
          <w:tcPr>
            <w:tcW w:w="1800" w:type="dxa"/>
            <w:shd w:val="clear" w:color="auto" w:fill="auto"/>
          </w:tcPr>
          <w:p w14:paraId="590F6E17" w14:textId="27315FBD" w:rsidR="003B00B3" w:rsidRPr="00674F48" w:rsidRDefault="003B335B" w:rsidP="005678F7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>WHO</w:t>
            </w:r>
            <w:r w:rsidR="00D96EA8"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 </w:t>
            </w:r>
            <w:r w:rsidR="00D96EA8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สนับสนุนกระทรวงสาธารณสุขผ่านทางกลไก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 CCS</w:t>
            </w:r>
          </w:p>
        </w:tc>
        <w:tc>
          <w:tcPr>
            <w:tcW w:w="2070" w:type="dxa"/>
          </w:tcPr>
          <w:p w14:paraId="3DD7D2A1" w14:textId="6C863B32" w:rsidR="003B00B3" w:rsidRPr="00674F48" w:rsidRDefault="00D96EA8" w:rsidP="00050E89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กระทรวงสาธารณสุข</w:t>
            </w:r>
            <w:r w:rsidR="00E40095"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 </w:t>
            </w:r>
          </w:p>
        </w:tc>
      </w:tr>
      <w:tr w:rsidR="00C8193A" w:rsidRPr="00674F48" w14:paraId="0642754A" w14:textId="77777777" w:rsidTr="00B24939">
        <w:trPr>
          <w:gridAfter w:val="1"/>
          <w:wAfter w:w="16" w:type="dxa"/>
          <w:cantSplit/>
        </w:trPr>
        <w:tc>
          <w:tcPr>
            <w:tcW w:w="810" w:type="dxa"/>
          </w:tcPr>
          <w:p w14:paraId="08D148CB" w14:textId="77777777" w:rsidR="003B00B3" w:rsidRPr="00674F48" w:rsidRDefault="003B00B3" w:rsidP="00E5215F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</w:rPr>
              <w:lastRenderedPageBreak/>
              <w:t>1.6</w:t>
            </w:r>
          </w:p>
        </w:tc>
        <w:tc>
          <w:tcPr>
            <w:tcW w:w="2340" w:type="dxa"/>
          </w:tcPr>
          <w:p w14:paraId="5FE2426D" w14:textId="52FD9491" w:rsidR="003B00B3" w:rsidRPr="00674F48" w:rsidRDefault="00D96EA8" w:rsidP="00880719">
            <w:pPr>
              <w:rPr>
                <w:rFonts w:ascii="Browallia New" w:eastAsiaTheme="majorEastAsia" w:hAnsi="Browallia New" w:cs="Browallia New"/>
                <w:sz w:val="28"/>
                <w:szCs w:val="28"/>
                <w:lang w:bidi="th-TH"/>
              </w:rPr>
            </w:pPr>
            <w:r w:rsidRPr="00674F48">
              <w:rPr>
                <w:rFonts w:ascii="Browallia New" w:eastAsiaTheme="majorEastAsia" w:hAnsi="Browallia New" w:cs="Browallia New" w:hint="cs"/>
                <w:sz w:val="28"/>
                <w:szCs w:val="28"/>
                <w:cs/>
                <w:lang w:bidi="th-TH"/>
              </w:rPr>
              <w:t>สนับสนุนให้ประเทศไทยเป็นผู้นำในระดับโลก และเป็นศูนย์กลางระดับโลกของการสร้างเสริมสุขภาพในกลุ่มประเทศรายได้ต่ำถึงปานกลาง (</w:t>
            </w:r>
            <w:r w:rsidRPr="00674F48">
              <w:rPr>
                <w:rFonts w:ascii="Browallia New" w:eastAsiaTheme="majorEastAsia" w:hAnsi="Browallia New" w:cs="Browallia New" w:hint="cs"/>
                <w:sz w:val="28"/>
                <w:szCs w:val="28"/>
              </w:rPr>
              <w:t xml:space="preserve">LMIC) </w:t>
            </w:r>
            <w:r w:rsidRPr="00674F48">
              <w:rPr>
                <w:rFonts w:ascii="Browallia New" w:eastAsiaTheme="majorEastAsia" w:hAnsi="Browallia New" w:cs="Browallia New" w:hint="cs"/>
                <w:sz w:val="28"/>
                <w:szCs w:val="28"/>
                <w:cs/>
                <w:lang w:bidi="th-TH"/>
              </w:rPr>
              <w:t>รวมถึงการถอดบทเรียนจากกระทรวงสาธารณสุข สำนักงานกองทุนสนับสนุนการสร้างเสริมสุขภาพ (สสส.) สำนักงานหลักประกันสุขภาพแห่งชาติ (สปสช.) และ</w:t>
            </w:r>
            <w:r w:rsidRPr="00674F48">
              <w:rPr>
                <w:rFonts w:ascii="Browallia New" w:eastAsiaTheme="majorEastAsia" w:hAnsi="Browallia New" w:cs="Browallia New" w:hint="cs"/>
                <w:spacing w:val="-4"/>
                <w:sz w:val="28"/>
                <w:szCs w:val="28"/>
                <w:cs/>
                <w:lang w:bidi="th-TH"/>
              </w:rPr>
              <w:t>สำนักงานคณะกรรมการสุขภาพแห่งชาติ (</w:t>
            </w:r>
            <w:r w:rsidR="001B7026" w:rsidRPr="00674F48">
              <w:rPr>
                <w:rFonts w:ascii="Browallia New" w:eastAsiaTheme="majorEastAsia" w:hAnsi="Browallia New" w:cs="Browallia New" w:hint="cs"/>
                <w:spacing w:val="-4"/>
                <w:sz w:val="28"/>
                <w:szCs w:val="28"/>
                <w:cs/>
                <w:lang w:bidi="th-TH"/>
              </w:rPr>
              <w:t>ส</w:t>
            </w:r>
            <w:r w:rsidR="009A23DC" w:rsidRPr="00674F48">
              <w:rPr>
                <w:rFonts w:ascii="Browallia New" w:eastAsiaTheme="majorEastAsia" w:hAnsi="Browallia New" w:cs="Browallia New" w:hint="cs"/>
                <w:spacing w:val="-4"/>
                <w:sz w:val="28"/>
                <w:szCs w:val="28"/>
                <w:cs/>
                <w:lang w:bidi="th-TH"/>
              </w:rPr>
              <w:t>ช</w:t>
            </w:r>
            <w:r w:rsidRPr="00674F48">
              <w:rPr>
                <w:rFonts w:ascii="Browallia New" w:eastAsiaTheme="majorEastAsia" w:hAnsi="Browallia New" w:cs="Browallia New" w:hint="cs"/>
                <w:spacing w:val="-4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2430" w:type="dxa"/>
          </w:tcPr>
          <w:p w14:paraId="5C0014A0" w14:textId="2A79844E" w:rsidR="003B00B3" w:rsidRPr="00674F48" w:rsidRDefault="005146D6" w:rsidP="00A42A6C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พัฒนา</w:t>
            </w:r>
            <w:r w:rsidR="00D96EA8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ข้อเสนอต่อประเทศไทย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</w:t>
            </w:r>
            <w:r w:rsidR="00D96EA8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สำหรับการเป็นศูนย์กลางระดับโลกในเรื่องการส่งเสริมสุขภาพ</w:t>
            </w:r>
          </w:p>
        </w:tc>
        <w:tc>
          <w:tcPr>
            <w:tcW w:w="4590" w:type="dxa"/>
          </w:tcPr>
          <w:p w14:paraId="6C6EB85A" w14:textId="407C7E56" w:rsidR="000651E5" w:rsidRPr="00674F48" w:rsidRDefault="000651E5" w:rsidP="00050E89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pacing w:val="-10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cs/>
                <w:lang w:val="en-US" w:bidi="th-TH"/>
              </w:rPr>
              <w:t xml:space="preserve">สสส.มีข้อตกลงความร่วมมือ </w:t>
            </w:r>
            <w:r w:rsidR="00F65073"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cs/>
                <w:lang w:val="en-US" w:bidi="th-TH"/>
              </w:rPr>
              <w:t>(</w:t>
            </w:r>
            <w:r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lang w:val="en-US" w:bidi="th-TH"/>
              </w:rPr>
              <w:t>MOU</w:t>
            </w:r>
            <w:r w:rsidR="00F65073"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cs/>
                <w:lang w:val="en-US" w:bidi="th-TH"/>
              </w:rPr>
              <w:t>)</w:t>
            </w:r>
            <w:r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lang w:val="en-US" w:bidi="th-TH"/>
              </w:rPr>
              <w:t xml:space="preserve"> </w:t>
            </w:r>
            <w:r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cs/>
                <w:lang w:val="en-US" w:bidi="th-TH"/>
              </w:rPr>
              <w:t>กับ</w:t>
            </w:r>
            <w:r w:rsidR="00DC1EC9"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cs/>
                <w:lang w:val="en-US" w:bidi="th-TH"/>
              </w:rPr>
              <w:t xml:space="preserve"> </w:t>
            </w:r>
            <w:r w:rsidR="00DC1EC9"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lang w:val="en-US" w:bidi="th-TH"/>
              </w:rPr>
              <w:t>WHO H</w:t>
            </w:r>
            <w:r w:rsidR="001B5254"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lang w:val="en-US" w:bidi="th-TH"/>
              </w:rPr>
              <w:t xml:space="preserve">Q </w:t>
            </w:r>
            <w:r w:rsidR="00F65073"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cs/>
                <w:lang w:val="en-US" w:bidi="th-TH"/>
              </w:rPr>
              <w:t>ใน</w:t>
            </w:r>
            <w:r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cs/>
                <w:lang w:val="en-US" w:bidi="th-TH"/>
              </w:rPr>
              <w:t>การสนับสนุนการสร้างเสริมสุขภาพใน</w:t>
            </w:r>
            <w:r w:rsidR="00C51C18"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cs/>
                <w:lang w:val="en-US" w:bidi="th-TH"/>
              </w:rPr>
              <w:t>กลุ่ม</w:t>
            </w:r>
            <w:r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cs/>
                <w:lang w:val="en-US" w:bidi="th-TH"/>
              </w:rPr>
              <w:t>ประเทศ</w:t>
            </w:r>
            <w:r w:rsidR="00C51C18"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cs/>
                <w:lang w:val="en-US" w:bidi="th-TH"/>
              </w:rPr>
              <w:t>รายได้น้อยถึง</w:t>
            </w:r>
            <w:r w:rsidR="00484A72"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cs/>
                <w:lang w:val="en-US" w:bidi="th-TH"/>
              </w:rPr>
              <w:t xml:space="preserve">   </w:t>
            </w:r>
            <w:r w:rsidR="00C51C18"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cs/>
                <w:lang w:val="en-US" w:bidi="th-TH"/>
              </w:rPr>
              <w:t>ปานกลาง</w:t>
            </w:r>
            <w:r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cs/>
                <w:lang w:val="en-US" w:bidi="th-TH"/>
              </w:rPr>
              <w:t xml:space="preserve"> </w:t>
            </w:r>
            <w:r w:rsidR="00C51C18"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cs/>
                <w:lang w:val="en-US" w:bidi="th-TH"/>
              </w:rPr>
              <w:t>(</w:t>
            </w:r>
            <w:r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lang w:val="en-US" w:bidi="th-TH"/>
              </w:rPr>
              <w:t>LMICs</w:t>
            </w:r>
            <w:r w:rsidR="00C51C18"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cs/>
                <w:lang w:val="en-US" w:bidi="th-TH"/>
              </w:rPr>
              <w:t>)</w:t>
            </w:r>
            <w:r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lang w:val="en-US" w:bidi="th-TH"/>
              </w:rPr>
              <w:t xml:space="preserve"> </w:t>
            </w:r>
          </w:p>
          <w:p w14:paraId="383538AA" w14:textId="77777777" w:rsidR="00F01ED8" w:rsidRPr="00674F48" w:rsidRDefault="000651E5" w:rsidP="00F01ED8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pacing w:val="-6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ศูนย์พัฒนาองค์ความรู้ด้านกิจกรรมทางกายประเทศไทย (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TPAK)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มหาวิทยาลัยมหิดล </w:t>
            </w:r>
            <w:r w:rsidR="006B1572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อยู่ในกระบวนการ</w:t>
            </w:r>
            <w:r w:rsidR="00253EA1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สมัคร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เป็น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WHO- Collaborating Center on Physical Activity </w:t>
            </w:r>
          </w:p>
          <w:p w14:paraId="0A241ABD" w14:textId="6CCB9258" w:rsidR="003B00B3" w:rsidRPr="00674F48" w:rsidRDefault="00E24BAD" w:rsidP="00F01ED8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pacing w:val="-6"/>
                <w:sz w:val="28"/>
                <w:szCs w:val="28"/>
                <w:cs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pacing w:val="-6"/>
                <w:sz w:val="28"/>
                <w:szCs w:val="28"/>
                <w:lang w:val="en-US" w:bidi="th-TH"/>
              </w:rPr>
              <w:t xml:space="preserve">IHPP </w:t>
            </w:r>
            <w:r w:rsidRPr="00674F48">
              <w:rPr>
                <w:rFonts w:ascii="Browallia New" w:hAnsi="Browallia New" w:cs="Browallia New" w:hint="cs"/>
                <w:spacing w:val="-6"/>
                <w:sz w:val="28"/>
                <w:szCs w:val="28"/>
                <w:cs/>
                <w:lang w:val="en-US" w:bidi="th-TH"/>
              </w:rPr>
              <w:t xml:space="preserve">กำลังพัฒนา </w:t>
            </w:r>
            <w:r w:rsidRPr="00674F48">
              <w:rPr>
                <w:rFonts w:ascii="Browallia New" w:hAnsi="Browallia New" w:cs="Browallia New" w:hint="cs"/>
                <w:spacing w:val="-6"/>
                <w:sz w:val="28"/>
                <w:szCs w:val="28"/>
                <w:lang w:val="en-US" w:bidi="th-TH"/>
              </w:rPr>
              <w:t xml:space="preserve">Online Resource Center </w:t>
            </w:r>
            <w:r w:rsidRPr="00674F48">
              <w:rPr>
                <w:rFonts w:ascii="Browallia New" w:hAnsi="Browallia New" w:cs="Browallia New" w:hint="cs"/>
                <w:spacing w:val="-6"/>
                <w:sz w:val="28"/>
                <w:szCs w:val="28"/>
                <w:cs/>
                <w:lang w:val="en-US" w:bidi="th-TH"/>
              </w:rPr>
              <w:t>เพื่อพัฒนาศักยภาพ แลกเปลี่ยนองค์ความรู้ และประสบการณ์ของประเทศไทย ในการดำเนินกิจกรรมด้านสุขภาพโลก (ครอบคลุมการสร้างเสริมสุขภาพ ระบบบริการสุขภาพ และ ระบบหลักประกันสุขภาพถ้วนหน้า)</w:t>
            </w:r>
          </w:p>
        </w:tc>
        <w:tc>
          <w:tcPr>
            <w:tcW w:w="1620" w:type="dxa"/>
          </w:tcPr>
          <w:p w14:paraId="26228B9F" w14:textId="445BC83C" w:rsidR="003B00B3" w:rsidRPr="00674F48" w:rsidRDefault="003B00B3" w:rsidP="00050E89">
            <w:pPr>
              <w:pStyle w:val="ListParagraph"/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</w:p>
        </w:tc>
        <w:tc>
          <w:tcPr>
            <w:tcW w:w="1800" w:type="dxa"/>
          </w:tcPr>
          <w:p w14:paraId="165306C4" w14:textId="53293D8D" w:rsidR="003B00B3" w:rsidRPr="00674F48" w:rsidRDefault="003B00B3" w:rsidP="00050E89">
            <w:p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</w:p>
        </w:tc>
        <w:tc>
          <w:tcPr>
            <w:tcW w:w="2070" w:type="dxa"/>
          </w:tcPr>
          <w:p w14:paraId="0A3742EE" w14:textId="19DC966A" w:rsidR="00327371" w:rsidRPr="00674F48" w:rsidRDefault="00327371" w:rsidP="00050E89">
            <w:p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>-</w:t>
            </w:r>
            <w:r w:rsidR="00D96EA8"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 </w:t>
            </w:r>
            <w:r w:rsidR="00D96EA8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สสส.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 </w:t>
            </w:r>
          </w:p>
          <w:p w14:paraId="050F6102" w14:textId="56D876BD" w:rsidR="00327371" w:rsidRPr="00674F48" w:rsidRDefault="00327371" w:rsidP="00050E89">
            <w:p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>-</w:t>
            </w:r>
            <w:r w:rsidR="00D96EA8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สปสช.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 </w:t>
            </w:r>
          </w:p>
          <w:p w14:paraId="3A093436" w14:textId="659DBF42" w:rsidR="00327371" w:rsidRPr="00674F48" w:rsidRDefault="00327371" w:rsidP="00050E89">
            <w:p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>-</w:t>
            </w:r>
            <w:r w:rsidR="00D96EA8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</w:t>
            </w:r>
            <w:r w:rsidR="001B7026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ส</w:t>
            </w:r>
            <w:r w:rsidR="009A23DC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ช</w:t>
            </w:r>
            <w:r w:rsidR="00D96EA8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.</w:t>
            </w:r>
          </w:p>
          <w:p w14:paraId="0E24D516" w14:textId="301E9E5B" w:rsidR="00327371" w:rsidRDefault="00D96EA8" w:rsidP="00050E89">
            <w:p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>-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กระทรวงสาธารณสุข</w:t>
            </w:r>
          </w:p>
          <w:p w14:paraId="21ADD6EA" w14:textId="4D513445" w:rsidR="000A014E" w:rsidRPr="00674F48" w:rsidRDefault="000A014E" w:rsidP="00050E89">
            <w:p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- IHPP</w:t>
            </w:r>
          </w:p>
          <w:p w14:paraId="360F5BD3" w14:textId="77777777" w:rsidR="003B00B3" w:rsidRPr="00674F48" w:rsidRDefault="003B00B3" w:rsidP="00050E89">
            <w:p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</w:p>
        </w:tc>
      </w:tr>
      <w:tr w:rsidR="001B44DE" w:rsidRPr="00674F48" w14:paraId="353C2FE6" w14:textId="77777777" w:rsidTr="00B24939">
        <w:tblPrEx>
          <w:tblCellMar>
            <w:left w:w="57" w:type="dxa"/>
            <w:right w:w="57" w:type="dxa"/>
          </w:tblCellMar>
        </w:tblPrEx>
        <w:trPr>
          <w:gridAfter w:val="1"/>
          <w:wAfter w:w="16" w:type="dxa"/>
          <w:cantSplit/>
          <w:trHeight w:val="567"/>
        </w:trPr>
        <w:tc>
          <w:tcPr>
            <w:tcW w:w="15660" w:type="dxa"/>
            <w:gridSpan w:val="7"/>
            <w:shd w:val="clear" w:color="auto" w:fill="F2F2F2" w:themeFill="background1" w:themeFillShade="F2"/>
            <w:vAlign w:val="center"/>
          </w:tcPr>
          <w:p w14:paraId="62BE2FC9" w14:textId="0A456983" w:rsidR="008D1F14" w:rsidRPr="00674F48" w:rsidRDefault="008D1F14" w:rsidP="00E5215F">
            <w:pPr>
              <w:pStyle w:val="ListParagraph"/>
              <w:numPr>
                <w:ilvl w:val="0"/>
                <w:numId w:val="43"/>
              </w:numPr>
              <w:ind w:left="321" w:hanging="284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674F48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สนับสนุนการดำเนินงานร่วมกันทุกภาคส่วน ทั้งภาครัฐ และทุกภาคส่วนของสังคมเพื่อเร่งรัดปฏิบัติการตามยุทธศาสตร์และแผนงานโรคไม่ติดต่อ</w:t>
            </w:r>
          </w:p>
        </w:tc>
      </w:tr>
      <w:tr w:rsidR="008C2F9A" w:rsidRPr="00674F48" w14:paraId="26C2F6D7" w14:textId="77777777" w:rsidTr="00B24939">
        <w:tblPrEx>
          <w:tblCellMar>
            <w:left w:w="57" w:type="dxa"/>
            <w:right w:w="57" w:type="dxa"/>
          </w:tblCellMar>
        </w:tblPrEx>
        <w:trPr>
          <w:gridAfter w:val="1"/>
          <w:wAfter w:w="16" w:type="dxa"/>
          <w:cantSplit/>
        </w:trPr>
        <w:tc>
          <w:tcPr>
            <w:tcW w:w="810" w:type="dxa"/>
          </w:tcPr>
          <w:p w14:paraId="61066A63" w14:textId="77777777" w:rsidR="008C2F9A" w:rsidRPr="00674F48" w:rsidRDefault="008C2F9A" w:rsidP="008C2F9A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</w:rPr>
              <w:t>2.1</w:t>
            </w:r>
          </w:p>
        </w:tc>
        <w:tc>
          <w:tcPr>
            <w:tcW w:w="2340" w:type="dxa"/>
          </w:tcPr>
          <w:p w14:paraId="639BFB06" w14:textId="06402185" w:rsidR="008C2F9A" w:rsidRPr="00674F48" w:rsidRDefault="008C2F9A" w:rsidP="00B55285">
            <w:pPr>
              <w:rPr>
                <w:rFonts w:ascii="Browallia New" w:eastAsiaTheme="majorEastAsia" w:hAnsi="Browallia New" w:cs="Browallia New"/>
                <w:spacing w:val="-10"/>
                <w:sz w:val="28"/>
                <w:szCs w:val="28"/>
                <w:lang w:bidi="th-TH"/>
              </w:rPr>
            </w:pPr>
            <w:r w:rsidRPr="00674F48">
              <w:rPr>
                <w:rFonts w:ascii="Browallia New" w:eastAsiaTheme="majorEastAsia" w:hAnsi="Browallia New" w:cs="Browallia New" w:hint="cs"/>
                <w:spacing w:val="-10"/>
                <w:sz w:val="28"/>
                <w:szCs w:val="28"/>
                <w:cs/>
                <w:lang w:bidi="th-TH"/>
              </w:rPr>
              <w:t>ขอให้แต่งตั้งผู้นำระดับสูงด้านโรคไม่ติดต่อจากกระทรวงต่าง</w:t>
            </w:r>
            <w:r w:rsidRPr="00674F48">
              <w:rPr>
                <w:rFonts w:ascii="Browallia New" w:eastAsiaTheme="majorEastAsia" w:hAnsi="Browallia New" w:cs="Browallia New" w:hint="cs"/>
                <w:spacing w:val="-10"/>
                <w:sz w:val="28"/>
                <w:szCs w:val="28"/>
                <w:lang w:bidi="th-TH"/>
              </w:rPr>
              <w:t xml:space="preserve"> </w:t>
            </w:r>
            <w:r w:rsidRPr="00674F48">
              <w:rPr>
                <w:rFonts w:ascii="Browallia New" w:eastAsiaTheme="majorEastAsia" w:hAnsi="Browallia New" w:cs="Browallia New" w:hint="cs"/>
                <w:spacing w:val="-10"/>
                <w:sz w:val="28"/>
                <w:szCs w:val="28"/>
                <w:cs/>
                <w:lang w:bidi="th-TH"/>
              </w:rPr>
              <w:t>ๆ เพื่อให้มีหน้าที่รับผิดชอบต่อการดำเนินงานภายใต้คณะกรรมการกำกับทิศระหว่างกระทรวง</w:t>
            </w:r>
          </w:p>
        </w:tc>
        <w:tc>
          <w:tcPr>
            <w:tcW w:w="2430" w:type="dxa"/>
          </w:tcPr>
          <w:p w14:paraId="71F9F276" w14:textId="3E471484" w:rsidR="008C2F9A" w:rsidRPr="00674F48" w:rsidRDefault="008C2F9A" w:rsidP="008C2F9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มีการแต่งตั้งผู้นำระดับสูงด้านโรคไม่ติดต่อ (อธิบดีหรือตำแหน่งสูงกว่า) ในแต่ละกระทรวงที่เกี่ยวข้อง</w:t>
            </w:r>
          </w:p>
        </w:tc>
        <w:tc>
          <w:tcPr>
            <w:tcW w:w="4590" w:type="dxa"/>
          </w:tcPr>
          <w:p w14:paraId="1CD79E8B" w14:textId="454D548C" w:rsidR="008C2F9A" w:rsidRPr="00674F48" w:rsidRDefault="008C2F9A" w:rsidP="007678CC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มีการจัดตั้งคณะกรรมการขับเคลื่อนแผนป้องกันและควบคุมโรคไม่ติดต่อ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5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ปี (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2017-2021)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ซึ่งมีผู้แทนจากระดับปลัดกระทรวง จากกระทรวงต่าง ๆ และระดับอธิบดีจากกรมต่าง ๆ ที่เกี่ยวข้องร่วมเป็นคณะกรรมการ</w:t>
            </w:r>
          </w:p>
        </w:tc>
        <w:tc>
          <w:tcPr>
            <w:tcW w:w="1620" w:type="dxa"/>
          </w:tcPr>
          <w:p w14:paraId="16E9EFC6" w14:textId="06CAC768" w:rsidR="008C2F9A" w:rsidRPr="00674F48" w:rsidRDefault="008C2F9A" w:rsidP="004E14E5">
            <w:pPr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</w:p>
        </w:tc>
        <w:tc>
          <w:tcPr>
            <w:tcW w:w="1800" w:type="dxa"/>
            <w:shd w:val="clear" w:color="auto" w:fill="auto"/>
          </w:tcPr>
          <w:p w14:paraId="27A03807" w14:textId="41535D14" w:rsidR="008C2F9A" w:rsidRPr="00674F48" w:rsidRDefault="008C2F9A" w:rsidP="004E14E5">
            <w:pPr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</w:p>
        </w:tc>
        <w:tc>
          <w:tcPr>
            <w:tcW w:w="2070" w:type="dxa"/>
          </w:tcPr>
          <w:p w14:paraId="2A0BEE55" w14:textId="5C912AF4" w:rsidR="008C2F9A" w:rsidRPr="00674F48" w:rsidRDefault="00142591" w:rsidP="008C2F9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ทุก</w:t>
            </w:r>
            <w:r w:rsidR="008C2F9A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กระทรวง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ที่เกี่ย</w:t>
            </w:r>
            <w:r w:rsidR="00DC6A20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ว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ข้อง</w:t>
            </w:r>
          </w:p>
        </w:tc>
      </w:tr>
      <w:tr w:rsidR="008C2F9A" w:rsidRPr="00674F48" w14:paraId="46678462" w14:textId="77777777" w:rsidTr="00B24939">
        <w:tblPrEx>
          <w:tblCellMar>
            <w:left w:w="57" w:type="dxa"/>
            <w:right w:w="57" w:type="dxa"/>
          </w:tblCellMar>
        </w:tblPrEx>
        <w:trPr>
          <w:gridAfter w:val="1"/>
          <w:wAfter w:w="16" w:type="dxa"/>
          <w:cantSplit/>
        </w:trPr>
        <w:tc>
          <w:tcPr>
            <w:tcW w:w="810" w:type="dxa"/>
          </w:tcPr>
          <w:p w14:paraId="20846648" w14:textId="77777777" w:rsidR="008C2F9A" w:rsidRPr="00674F48" w:rsidRDefault="008C2F9A" w:rsidP="004E14E5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340" w:type="dxa"/>
          </w:tcPr>
          <w:p w14:paraId="12549946" w14:textId="58A383D6" w:rsidR="008C2F9A" w:rsidRPr="00674F48" w:rsidRDefault="008C2F9A" w:rsidP="00B55285">
            <w:pPr>
              <w:rPr>
                <w:rFonts w:ascii="Browallia New" w:eastAsiaTheme="majorEastAsia" w:hAnsi="Browallia New" w:cs="Browallia New"/>
                <w:sz w:val="28"/>
                <w:szCs w:val="28"/>
                <w:lang w:bidi="th-TH"/>
              </w:rPr>
            </w:pPr>
            <w:r w:rsidRPr="00674F48">
              <w:rPr>
                <w:rFonts w:ascii="Browallia New" w:eastAsiaTheme="majorEastAsia" w:hAnsi="Browallia New" w:cs="Browallia New" w:hint="cs"/>
                <w:sz w:val="28"/>
                <w:szCs w:val="28"/>
                <w:cs/>
                <w:lang w:bidi="th-TH"/>
              </w:rPr>
              <w:t>ขอให้ใช้การประเมินผลกระทบด้านสุขภาพ เพื่อให้คำนึงถึงผลกระทบเชิงสาธารณสุข ในการพิจารณานโยบายด้านต่าง</w:t>
            </w:r>
            <w:r w:rsidRPr="00674F48">
              <w:rPr>
                <w:rFonts w:ascii="Browallia New" w:eastAsiaTheme="majorEastAsia" w:hAnsi="Browallia New" w:cs="Browallia New" w:hint="cs"/>
                <w:sz w:val="28"/>
                <w:szCs w:val="28"/>
                <w:lang w:bidi="th-TH"/>
              </w:rPr>
              <w:t xml:space="preserve"> </w:t>
            </w:r>
            <w:r w:rsidRPr="00674F48">
              <w:rPr>
                <w:rFonts w:ascii="Browallia New" w:eastAsiaTheme="majorEastAsia" w:hAnsi="Browallia New" w:cs="Browallia New" w:hint="cs"/>
                <w:sz w:val="28"/>
                <w:szCs w:val="28"/>
                <w:cs/>
                <w:lang w:bidi="th-TH"/>
              </w:rPr>
              <w:t>ๆ ของรัฐบาล อาทิเช่น การคลัง การค้า การเกษตร อุตสาหกรรม สิ่งแวดล้อม ข้อมูลและระบบโทรคมนาคม การคมนาคม และการพัฒนาเขตพื้นที่เมือง</w:t>
            </w:r>
          </w:p>
        </w:tc>
        <w:tc>
          <w:tcPr>
            <w:tcW w:w="2430" w:type="dxa"/>
          </w:tcPr>
          <w:p w14:paraId="5288BFFC" w14:textId="2A633EE8" w:rsidR="008C2F9A" w:rsidRPr="00674F48" w:rsidRDefault="008C2F9A" w:rsidP="00DC1657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รายงานผลกระทบด้านสุขภาพต่อโรคไม่ติดต่อที่เป็นผลจากนโยบายภาครัฐด้านต่าง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ๆ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นอกเหนือจากด้านสุขภาพ</w:t>
            </w:r>
          </w:p>
        </w:tc>
        <w:tc>
          <w:tcPr>
            <w:tcW w:w="4590" w:type="dxa"/>
          </w:tcPr>
          <w:p w14:paraId="573FEDF6" w14:textId="77777777" w:rsidR="008C2F9A" w:rsidRPr="00674F48" w:rsidRDefault="008C2F9A" w:rsidP="008C2F9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กระทรวงสาธารณสุขมีแนวทางการประเมินผลกระทบสิ่งแวดล้อมสำหรับการพัฒนาโครงการภาครัฐ/เอกชน</w:t>
            </w:r>
          </w:p>
          <w:p w14:paraId="4A98DA3F" w14:textId="7A2C4D92" w:rsidR="008C2F9A" w:rsidRPr="00674F48" w:rsidRDefault="008C2F9A" w:rsidP="008C2F9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pacing w:val="-10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cs/>
                <w:lang w:val="en-US" w:bidi="th-TH"/>
              </w:rPr>
              <w:t>กระทรวงทรัพยากรธรรมชาติและสิ่งแวดล้อม (</w:t>
            </w:r>
            <w:r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lang w:val="en-US" w:bidi="th-TH"/>
              </w:rPr>
              <w:t xml:space="preserve">MONRE) </w:t>
            </w:r>
            <w:r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cs/>
                <w:lang w:val="en-US" w:bidi="th-TH"/>
              </w:rPr>
              <w:t>ร่วมกับสถาบันวิจัยจุฬาภรณ์ และ</w:t>
            </w:r>
            <w:r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lang w:val="en-US" w:bidi="th-TH"/>
              </w:rPr>
              <w:t xml:space="preserve"> UNEP </w:t>
            </w:r>
            <w:r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cs/>
                <w:lang w:val="en-US" w:bidi="th-TH"/>
              </w:rPr>
              <w:t>ได้ทำวิจัยและเผยแพร่ผลงานวิจัยเรื่องการประเมินผลกระทบด้านสุขภาพและเศรฐศาสตร์จากมลพิษทางอากาศ</w:t>
            </w:r>
            <w:r w:rsidR="00B640E7"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cs/>
                <w:lang w:val="en-US" w:bidi="th-TH"/>
              </w:rPr>
              <w:t>ของประเทศไทย</w:t>
            </w:r>
          </w:p>
          <w:p w14:paraId="633A112B" w14:textId="533509F1" w:rsidR="008C2F9A" w:rsidRPr="00674F48" w:rsidRDefault="008C2F9A" w:rsidP="008C2F9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pacing w:val="-10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lang w:val="en-US" w:bidi="th-TH"/>
              </w:rPr>
              <w:t xml:space="preserve">UNEP </w:t>
            </w:r>
            <w:r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cs/>
                <w:lang w:val="en-US" w:bidi="th-TH"/>
              </w:rPr>
              <w:t>กำลังทำงานร่วมกับ</w:t>
            </w:r>
            <w:r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lang w:val="en-US" w:bidi="th-TH"/>
              </w:rPr>
              <w:t xml:space="preserve"> MONRE </w:t>
            </w:r>
            <w:r w:rsidR="003806E3"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cs/>
                <w:lang w:val="en-US" w:bidi="th-TH"/>
              </w:rPr>
              <w:t>ในการ</w:t>
            </w:r>
            <w:r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cs/>
                <w:lang w:val="en-US" w:bidi="th-TH"/>
              </w:rPr>
              <w:t xml:space="preserve">พัฒนาการการประเมินและผลกระทบของการปล่อยสารมลพิษของแหล่งกำเนิดมลพิษ </w:t>
            </w:r>
            <w:r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lang w:val="en-US" w:bidi="th-TH"/>
              </w:rPr>
              <w:t>(emission inventory)</w:t>
            </w:r>
            <w:r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cs/>
                <w:lang w:val="en-US" w:bidi="th-TH"/>
              </w:rPr>
              <w:t xml:space="preserve"> รวมทั้งผลกระทบด้านสุขภาพ โดยใช้ การวางแผนทางเลือกด้านพลังงานระยะยาวร่วมกับการคำนวณผลประโยชน์แบบบูรณาการ </w:t>
            </w:r>
            <w:r w:rsidR="00B07F16"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cs/>
                <w:lang w:val="en-US" w:bidi="th-TH"/>
              </w:rPr>
              <w:t xml:space="preserve">ของ </w:t>
            </w:r>
            <w:r w:rsidR="00B07F16" w:rsidRPr="00674F48">
              <w:rPr>
                <w:rFonts w:ascii="Browallia New" w:hAnsi="Browallia New" w:cs="Browallia New" w:hint="cs"/>
                <w:spacing w:val="-10"/>
                <w:sz w:val="28"/>
                <w:szCs w:val="28"/>
                <w:lang w:val="en-US" w:bidi="th-TH"/>
              </w:rPr>
              <w:t>Stockholm Environment Institute (SEI)</w:t>
            </w:r>
          </w:p>
        </w:tc>
        <w:tc>
          <w:tcPr>
            <w:tcW w:w="1620" w:type="dxa"/>
          </w:tcPr>
          <w:p w14:paraId="45B18AAB" w14:textId="576E7E2A" w:rsidR="008C2F9A" w:rsidRPr="00674F48" w:rsidRDefault="008C2F9A" w:rsidP="004E14E5">
            <w:pPr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</w:p>
        </w:tc>
        <w:tc>
          <w:tcPr>
            <w:tcW w:w="1800" w:type="dxa"/>
          </w:tcPr>
          <w:p w14:paraId="6EFBC2F3" w14:textId="7AE815BD" w:rsidR="008C2F9A" w:rsidRPr="00674F48" w:rsidRDefault="008C2F9A" w:rsidP="004E14E5">
            <w:pPr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</w:p>
        </w:tc>
        <w:tc>
          <w:tcPr>
            <w:tcW w:w="2070" w:type="dxa"/>
          </w:tcPr>
          <w:p w14:paraId="2A47FBEA" w14:textId="5FBB5C7E" w:rsidR="008C2F9A" w:rsidRPr="00674F48" w:rsidRDefault="008C2F9A" w:rsidP="008C2F9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กระทรวงทรัพยากรธรรมชาติและสิ่งแวดล้อม</w:t>
            </w:r>
          </w:p>
          <w:p w14:paraId="121B8FC7" w14:textId="50AA7336" w:rsidR="008C2F9A" w:rsidRPr="00674F48" w:rsidRDefault="008C2F9A" w:rsidP="008C2F9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กระทรวงสาธารณสุข </w:t>
            </w:r>
          </w:p>
        </w:tc>
      </w:tr>
      <w:tr w:rsidR="008C2F9A" w:rsidRPr="00674F48" w14:paraId="38CB7655" w14:textId="77777777" w:rsidTr="00B24939">
        <w:tblPrEx>
          <w:tblCellMar>
            <w:left w:w="57" w:type="dxa"/>
            <w:right w:w="57" w:type="dxa"/>
          </w:tblCellMar>
        </w:tblPrEx>
        <w:trPr>
          <w:gridAfter w:val="1"/>
          <w:wAfter w:w="16" w:type="dxa"/>
          <w:cantSplit/>
        </w:trPr>
        <w:tc>
          <w:tcPr>
            <w:tcW w:w="810" w:type="dxa"/>
          </w:tcPr>
          <w:p w14:paraId="0C4E7B32" w14:textId="77777777" w:rsidR="008C2F9A" w:rsidRPr="00674F48" w:rsidRDefault="008C2F9A" w:rsidP="004E14E5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340" w:type="dxa"/>
          </w:tcPr>
          <w:p w14:paraId="39D8ED9A" w14:textId="3E3A2371" w:rsidR="008C2F9A" w:rsidRPr="00674F48" w:rsidRDefault="008C2F9A" w:rsidP="00B55285">
            <w:pPr>
              <w:rPr>
                <w:rFonts w:ascii="Browallia New" w:eastAsiaTheme="majorEastAsia" w:hAnsi="Browallia New" w:cs="Browallia New"/>
                <w:sz w:val="28"/>
                <w:szCs w:val="28"/>
                <w:lang w:bidi="th-TH"/>
              </w:rPr>
            </w:pPr>
            <w:r w:rsidRPr="00674F48">
              <w:rPr>
                <w:rFonts w:ascii="Browallia New" w:eastAsiaTheme="majorEastAsia" w:hAnsi="Browallia New" w:cs="Browallia New" w:hint="cs"/>
                <w:sz w:val="28"/>
                <w:szCs w:val="28"/>
                <w:cs/>
                <w:lang w:bidi="th-TH"/>
              </w:rPr>
              <w:t>สร้างกลไกเพื่อเสริมสร้างความเข้มแข็งในการประสานการดำเนินงานกับกลุ่มองค์กรนอกภาครัฐ รวมถึงการขับเคลื่อนเป้าหมายการพัฒนาที่ยั่งยืน (</w:t>
            </w:r>
            <w:r w:rsidRPr="00674F48">
              <w:rPr>
                <w:rFonts w:ascii="Browallia New" w:eastAsiaTheme="majorEastAsia" w:hAnsi="Browallia New" w:cs="Browallia New" w:hint="cs"/>
                <w:sz w:val="28"/>
                <w:szCs w:val="28"/>
                <w:lang w:bidi="th-TH"/>
              </w:rPr>
              <w:t xml:space="preserve">SDGs) </w:t>
            </w:r>
            <w:r w:rsidRPr="00674F48">
              <w:rPr>
                <w:rFonts w:ascii="Browallia New" w:eastAsiaTheme="majorEastAsia" w:hAnsi="Browallia New" w:cs="Browallia New" w:hint="cs"/>
                <w:sz w:val="28"/>
                <w:szCs w:val="28"/>
                <w:cs/>
                <w:lang w:bidi="th-TH"/>
              </w:rPr>
              <w:t>ในขณะเดียวกันก็ต้องป้องกันสุขภาพประชาชนจากผลประโยชน์ทับซ้อนด้วย</w:t>
            </w:r>
          </w:p>
        </w:tc>
        <w:tc>
          <w:tcPr>
            <w:tcW w:w="2430" w:type="dxa"/>
          </w:tcPr>
          <w:p w14:paraId="52200EE0" w14:textId="454BAD9A" w:rsidR="008C2F9A" w:rsidRPr="00674F48" w:rsidRDefault="008C2F9A" w:rsidP="008C2F9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rtl/>
                <w:cs/>
                <w:lang w:val="en-US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จัดเวทีแห่งชาติ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NCD Forum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โดยมีส่วนร่วมจากหลาย ๆ ภาคส่วน รวมทั้งภาคเอกชนปีละครั้ง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 </w:t>
            </w:r>
          </w:p>
        </w:tc>
        <w:tc>
          <w:tcPr>
            <w:tcW w:w="4590" w:type="dxa"/>
          </w:tcPr>
          <w:p w14:paraId="63361204" w14:textId="77777777" w:rsidR="008C2F9A" w:rsidRPr="00674F48" w:rsidRDefault="008C2F9A" w:rsidP="008C2F9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กระทรวงสาธารณสุขวางแผนที่จะจัดเวทีแห่งชาติ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NCD forum 2020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ผ่านการประชุมแบบ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 virtual meeting.</w:t>
            </w:r>
          </w:p>
          <w:p w14:paraId="650BC8CD" w14:textId="655F5F77" w:rsidR="008C2F9A" w:rsidRPr="00674F48" w:rsidRDefault="008C2F9A" w:rsidP="008C2F9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คณะกรรมการนโยบายการลดบริโภคเกลือและโซเดียมเพื่อลดโรคไม่ติดต่อระดับชาติ</w:t>
            </w:r>
            <w:r w:rsidR="005D5C73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</w:t>
            </w:r>
            <w:r w:rsidR="001D7789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ประกอบด้วยภาครัฐ</w:t>
            </w:r>
            <w:r w:rsidR="005D5C73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 </w:t>
            </w:r>
            <w:r w:rsidR="001D7789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ภาควิชาการ</w:t>
            </w:r>
            <w:r w:rsidR="008446EF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</w:t>
            </w:r>
            <w:r w:rsidR="001D7789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ภาคประชาสังคม</w:t>
            </w:r>
            <w:r w:rsidR="008446EF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</w:t>
            </w:r>
            <w:r w:rsidR="001D7789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และผู้มีส่วนได้ส่วนเสียจากภาคเอกชน</w:t>
            </w:r>
            <w:r w:rsidR="002F77C3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</w:t>
            </w:r>
            <w:r w:rsidR="001D7789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และ</w:t>
            </w:r>
            <w:r w:rsidR="009820ED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ได้</w:t>
            </w:r>
            <w:r w:rsidR="001D7789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มีการประชุมกัน</w:t>
            </w:r>
            <w:r w:rsidR="005544F9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ประชุม</w:t>
            </w:r>
            <w:r w:rsidR="005F6BE3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อย่างสม่ำเสมอ</w:t>
            </w:r>
          </w:p>
          <w:p w14:paraId="32E790BA" w14:textId="604A6CC6" w:rsidR="008C2F9A" w:rsidRPr="00674F48" w:rsidRDefault="00702912" w:rsidP="008C2F9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การประเมินสถานการณ์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>NCD</w:t>
            </w:r>
            <w:r w:rsidR="00046719"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s </w:t>
            </w:r>
            <w:r w:rsidR="008C2F9A"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 </w:t>
            </w:r>
            <w:r w:rsidR="008C2F9A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ในกลุ่มผู้ผู้ติดเชื้อเอชไอวีและผู้ป่วยเอดส์ใน 4 จังหวัด</w:t>
            </w:r>
            <w:r w:rsidR="009820ED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ซึ่ง</w:t>
            </w:r>
            <w:r w:rsidR="00046719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อยู่ระหว่างดำเนินการ</w:t>
            </w:r>
            <w:r w:rsidR="008C2F9A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</w:t>
            </w:r>
            <w:r w:rsidR="002974A1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โดย</w:t>
            </w:r>
            <w:r w:rsidR="008C2F9A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ผล</w:t>
            </w:r>
            <w:r w:rsidR="001A6ABA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การประเมิ</w:t>
            </w:r>
            <w:r w:rsidR="00E05E70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นจะนำไป</w:t>
            </w:r>
            <w:r w:rsidR="00FE3447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ใช้เพื่อ</w:t>
            </w:r>
            <w:r w:rsidR="008C2F9A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พัฒนาแผนยุทธศาสตร์เรื่องการบูรณาการในการจัดการ </w:t>
            </w:r>
            <w:r w:rsidR="008C2F9A"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NCDs </w:t>
            </w:r>
            <w:r w:rsidR="008C2F9A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และ </w:t>
            </w:r>
            <w:r w:rsidR="008C2F9A"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HIV </w:t>
            </w:r>
            <w:r w:rsidR="008C2F9A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และ</w:t>
            </w:r>
            <w:r w:rsidR="004867D5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เผยแพร่</w:t>
            </w:r>
            <w:r w:rsidR="00324065" w:rsidRPr="00BC4FB7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ต่อ </w:t>
            </w:r>
            <w:r w:rsidR="00F45D8C" w:rsidRPr="00BC4FB7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>CSO</w:t>
            </w:r>
            <w:r w:rsidR="00F45D8C"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 </w:t>
            </w:r>
            <w:r w:rsidR="00F45D8C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ในประเด็น</w:t>
            </w:r>
            <w:r w:rsidR="00F45D8C"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 NCDs</w:t>
            </w:r>
          </w:p>
        </w:tc>
        <w:tc>
          <w:tcPr>
            <w:tcW w:w="1620" w:type="dxa"/>
          </w:tcPr>
          <w:p w14:paraId="78A7F1E1" w14:textId="70B6D690" w:rsidR="008C2F9A" w:rsidRPr="00674F48" w:rsidRDefault="008C2F9A" w:rsidP="004E14E5">
            <w:pPr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</w:p>
        </w:tc>
        <w:tc>
          <w:tcPr>
            <w:tcW w:w="1800" w:type="dxa"/>
            <w:shd w:val="clear" w:color="auto" w:fill="auto"/>
          </w:tcPr>
          <w:p w14:paraId="5DF73B6C" w14:textId="1A352DEC" w:rsidR="008C2F9A" w:rsidRPr="00674F48" w:rsidRDefault="008C2F9A" w:rsidP="004E14E5">
            <w:pPr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</w:p>
        </w:tc>
        <w:tc>
          <w:tcPr>
            <w:tcW w:w="2070" w:type="dxa"/>
          </w:tcPr>
          <w:p w14:paraId="70AF93A5" w14:textId="181604C4" w:rsidR="008C2F9A" w:rsidRPr="00674F48" w:rsidRDefault="008C2F9A" w:rsidP="008C2F9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กระทรวงสาธารณสุข</w:t>
            </w:r>
          </w:p>
          <w:p w14:paraId="1AC012FC" w14:textId="45AC66DE" w:rsidR="008C2F9A" w:rsidRPr="00674F48" w:rsidRDefault="008C2F9A" w:rsidP="008C2F9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>Thai NCD Alliance</w:t>
            </w:r>
          </w:p>
          <w:p w14:paraId="01F3369B" w14:textId="3E2D8517" w:rsidR="008C2F9A" w:rsidRPr="00674F48" w:rsidRDefault="008C2F9A" w:rsidP="008C2F9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>Thai Low Salt Network</w:t>
            </w:r>
          </w:p>
          <w:p w14:paraId="55A512B4" w14:textId="576FDD38" w:rsidR="008C2F9A" w:rsidRPr="00674F48" w:rsidRDefault="008C2F9A" w:rsidP="008C2F9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มูลนิธิเครือข่ายผู้ติดเชื้อเอชไอวี/เอดส์ ประเทศไทย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>(TNP+)</w:t>
            </w:r>
          </w:p>
        </w:tc>
      </w:tr>
    </w:tbl>
    <w:p w14:paraId="33AB525C" w14:textId="11680FC0" w:rsidR="001E0F57" w:rsidRPr="00674F48" w:rsidRDefault="001E0F57" w:rsidP="00880719">
      <w:pPr>
        <w:rPr>
          <w:rFonts w:ascii="Browallia New" w:hAnsi="Browallia New" w:cs="Browallia New"/>
        </w:rPr>
      </w:pPr>
    </w:p>
    <w:p w14:paraId="603103D4" w14:textId="536CB601" w:rsidR="00FC02AC" w:rsidRPr="00674F48" w:rsidRDefault="00FC02AC">
      <w:pPr>
        <w:rPr>
          <w:rFonts w:ascii="Browallia New" w:hAnsi="Browallia New" w:cs="Browallia New"/>
          <w:cs/>
        </w:rPr>
      </w:pPr>
      <w:r w:rsidRPr="00674F48">
        <w:rPr>
          <w:rFonts w:ascii="Browallia New" w:hAnsi="Browallia New" w:cs="Browallia New" w:hint="cs"/>
        </w:rPr>
        <w:br w:type="page"/>
      </w:r>
    </w:p>
    <w:tbl>
      <w:tblPr>
        <w:tblStyle w:val="TableGrid"/>
        <w:tblW w:w="1575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13"/>
        <w:gridCol w:w="2970"/>
        <w:gridCol w:w="2790"/>
        <w:gridCol w:w="3420"/>
        <w:gridCol w:w="1620"/>
        <w:gridCol w:w="2070"/>
        <w:gridCol w:w="2070"/>
      </w:tblGrid>
      <w:tr w:rsidR="00760DFB" w:rsidRPr="00674F48" w14:paraId="0030081F" w14:textId="77777777" w:rsidTr="00DC1350">
        <w:trPr>
          <w:cantSplit/>
          <w:trHeight w:val="864"/>
          <w:tblHeader/>
        </w:trPr>
        <w:tc>
          <w:tcPr>
            <w:tcW w:w="813" w:type="dxa"/>
            <w:shd w:val="clear" w:color="auto" w:fill="C6D9F1" w:themeFill="text2" w:themeFillTint="33"/>
            <w:vAlign w:val="center"/>
          </w:tcPr>
          <w:p w14:paraId="3220C017" w14:textId="77777777" w:rsidR="00760DFB" w:rsidRPr="00674F48" w:rsidRDefault="00760DFB" w:rsidP="00760DFB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lang w:bidi="th-TH"/>
              </w:rPr>
            </w:pPr>
            <w:r w:rsidRPr="00674F48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  <w:lang w:bidi="th-TH"/>
              </w:rPr>
              <w:lastRenderedPageBreak/>
              <w:t>ลำดับ</w:t>
            </w:r>
          </w:p>
        </w:tc>
        <w:tc>
          <w:tcPr>
            <w:tcW w:w="2970" w:type="dxa"/>
            <w:shd w:val="clear" w:color="auto" w:fill="C6D9F1" w:themeFill="text2" w:themeFillTint="33"/>
            <w:vAlign w:val="center"/>
          </w:tcPr>
          <w:p w14:paraId="2D760EAB" w14:textId="77777777" w:rsidR="00760DFB" w:rsidRPr="00674F48" w:rsidRDefault="00760DFB" w:rsidP="00760DFB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bidi="th-TH"/>
              </w:rPr>
            </w:pPr>
            <w:r w:rsidRPr="00674F48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  <w:lang w:bidi="th-TH"/>
              </w:rPr>
              <w:t>ข้อเสนอแนะ</w:t>
            </w:r>
          </w:p>
        </w:tc>
        <w:tc>
          <w:tcPr>
            <w:tcW w:w="2790" w:type="dxa"/>
            <w:shd w:val="clear" w:color="auto" w:fill="C6D9F1" w:themeFill="text2" w:themeFillTint="33"/>
            <w:vAlign w:val="center"/>
          </w:tcPr>
          <w:p w14:paraId="251D8792" w14:textId="77777777" w:rsidR="00760DFB" w:rsidRPr="00674F48" w:rsidRDefault="00760DFB" w:rsidP="00760DFB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lang w:bidi="th-TH"/>
              </w:rPr>
            </w:pPr>
            <w:r w:rsidRPr="00674F48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  <w:lang w:bidi="th-TH"/>
              </w:rPr>
              <w:t>ผลลัพธ์ที่คาดหวัง</w:t>
            </w:r>
          </w:p>
        </w:tc>
        <w:tc>
          <w:tcPr>
            <w:tcW w:w="3420" w:type="dxa"/>
            <w:shd w:val="clear" w:color="auto" w:fill="C6D9F1" w:themeFill="text2" w:themeFillTint="33"/>
            <w:vAlign w:val="center"/>
          </w:tcPr>
          <w:p w14:paraId="78E6B085" w14:textId="77777777" w:rsidR="00760DFB" w:rsidRPr="00674F48" w:rsidRDefault="00760DFB" w:rsidP="00760DFB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lang w:bidi="th-TH"/>
              </w:rPr>
            </w:pPr>
            <w:r w:rsidRPr="00674F48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  <w:lang w:bidi="th-TH"/>
              </w:rPr>
              <w:t>สถานการณ์ปัจจุบัน</w:t>
            </w:r>
          </w:p>
        </w:tc>
        <w:tc>
          <w:tcPr>
            <w:tcW w:w="1620" w:type="dxa"/>
            <w:shd w:val="clear" w:color="auto" w:fill="C6D9F1" w:themeFill="text2" w:themeFillTint="33"/>
            <w:vAlign w:val="center"/>
          </w:tcPr>
          <w:p w14:paraId="450EDF45" w14:textId="77777777" w:rsidR="00760DFB" w:rsidRPr="00674F48" w:rsidRDefault="00760DFB" w:rsidP="00760DFB">
            <w:pPr>
              <w:jc w:val="center"/>
              <w:rPr>
                <w:rFonts w:ascii="Browallia New" w:hAnsi="Browallia New" w:cs="Browallia New"/>
                <w:b/>
                <w:bCs/>
                <w:spacing w:val="-20"/>
                <w:sz w:val="28"/>
                <w:szCs w:val="28"/>
                <w:lang w:bidi="th-TH"/>
              </w:rPr>
            </w:pPr>
            <w:r w:rsidRPr="00674F48">
              <w:rPr>
                <w:rFonts w:ascii="Browallia New" w:hAnsi="Browallia New" w:cs="Browallia New" w:hint="cs"/>
                <w:b/>
                <w:bCs/>
                <w:spacing w:val="-20"/>
                <w:sz w:val="28"/>
                <w:szCs w:val="28"/>
                <w:cs/>
                <w:lang w:bidi="th-TH"/>
              </w:rPr>
              <w:t>ความท้าทาย / อุปสรรค</w:t>
            </w:r>
          </w:p>
        </w:tc>
        <w:tc>
          <w:tcPr>
            <w:tcW w:w="2070" w:type="dxa"/>
            <w:shd w:val="clear" w:color="auto" w:fill="C6D9F1" w:themeFill="text2" w:themeFillTint="33"/>
            <w:vAlign w:val="center"/>
          </w:tcPr>
          <w:p w14:paraId="669824C5" w14:textId="77777777" w:rsidR="00760DFB" w:rsidRPr="00674F48" w:rsidRDefault="00760DFB" w:rsidP="00760DFB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  <w:lang w:bidi="th-TH"/>
              </w:rPr>
              <w:t xml:space="preserve">การสนับสนุนจาก </w:t>
            </w:r>
            <w:r w:rsidRPr="00674F48">
              <w:rPr>
                <w:rFonts w:ascii="Browallia New" w:hAnsi="Browallia New" w:cs="Browallia New" w:hint="cs"/>
                <w:b/>
                <w:bCs/>
                <w:sz w:val="28"/>
                <w:szCs w:val="28"/>
                <w:lang w:val="en-US" w:bidi="th-TH"/>
              </w:rPr>
              <w:t>UN</w:t>
            </w:r>
          </w:p>
        </w:tc>
        <w:tc>
          <w:tcPr>
            <w:tcW w:w="2070" w:type="dxa"/>
            <w:shd w:val="clear" w:color="auto" w:fill="C6D9F1" w:themeFill="text2" w:themeFillTint="33"/>
            <w:vAlign w:val="center"/>
          </w:tcPr>
          <w:p w14:paraId="75C77713" w14:textId="77777777" w:rsidR="00760DFB" w:rsidRPr="00674F48" w:rsidRDefault="00760DFB" w:rsidP="00760DFB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  <w:lang w:val="en-US" w:bidi="th-TH"/>
              </w:rPr>
              <w:t>หน่วยงานที่เกี่ยวข้อง</w:t>
            </w:r>
          </w:p>
        </w:tc>
      </w:tr>
      <w:tr w:rsidR="003E0C50" w:rsidRPr="00674F48" w14:paraId="4A37FD7B" w14:textId="77777777" w:rsidTr="00760DFB">
        <w:tblPrEx>
          <w:tblCellMar>
            <w:left w:w="28" w:type="dxa"/>
            <w:right w:w="28" w:type="dxa"/>
          </w:tblCellMar>
        </w:tblPrEx>
        <w:trPr>
          <w:cantSplit/>
          <w:trHeight w:val="567"/>
        </w:trPr>
        <w:tc>
          <w:tcPr>
            <w:tcW w:w="15753" w:type="dxa"/>
            <w:gridSpan w:val="7"/>
            <w:shd w:val="clear" w:color="auto" w:fill="F2F2F2" w:themeFill="background1" w:themeFillShade="F2"/>
            <w:vAlign w:val="center"/>
          </w:tcPr>
          <w:p w14:paraId="3F7A19AE" w14:textId="07B9EFEB" w:rsidR="005146D6" w:rsidRPr="00674F48" w:rsidRDefault="005146D6" w:rsidP="00880719">
            <w:pPr>
              <w:pStyle w:val="ListParagraph"/>
              <w:numPr>
                <w:ilvl w:val="0"/>
                <w:numId w:val="43"/>
              </w:numPr>
              <w:ind w:left="321" w:hanging="284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674F48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เพิ่มการลงทุนงบประมาภาครัฐ รวมถึงการจัดเก็บภาษีผลิตภัณฑ์ที่เป็นอันตรายต่อสุขภาพ เพื่อสร้างเสริมสุขภาพของประชาชน</w:t>
            </w:r>
          </w:p>
        </w:tc>
      </w:tr>
      <w:tr w:rsidR="00C8193A" w:rsidRPr="00674F48" w14:paraId="16B25DDF" w14:textId="77777777" w:rsidTr="00760DFB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13" w:type="dxa"/>
          </w:tcPr>
          <w:p w14:paraId="61042648" w14:textId="77777777" w:rsidR="003B00B3" w:rsidRPr="00674F48" w:rsidRDefault="003B00B3" w:rsidP="00880719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</w:rPr>
              <w:t>3.1</w:t>
            </w:r>
          </w:p>
        </w:tc>
        <w:tc>
          <w:tcPr>
            <w:tcW w:w="2970" w:type="dxa"/>
          </w:tcPr>
          <w:p w14:paraId="773D86BF" w14:textId="15465D6C" w:rsidR="003B00B3" w:rsidRPr="00674F48" w:rsidRDefault="00615A27" w:rsidP="00880719">
            <w:pPr>
              <w:rPr>
                <w:rFonts w:ascii="Browallia New" w:eastAsiaTheme="majorEastAsia" w:hAnsi="Browallia New" w:cs="Browallia New"/>
                <w:sz w:val="28"/>
                <w:szCs w:val="28"/>
                <w:lang w:bidi="th-TH"/>
              </w:rPr>
            </w:pPr>
            <w:r w:rsidRPr="00674F48">
              <w:rPr>
                <w:rFonts w:ascii="Browallia New" w:eastAsiaTheme="majorEastAsia" w:hAnsi="Browallia New" w:cs="Browallia New" w:hint="cs"/>
                <w:sz w:val="28"/>
                <w:szCs w:val="28"/>
                <w:cs/>
                <w:lang w:bidi="th-TH"/>
              </w:rPr>
              <w:t>ขอให้ระบบการจัดเก็บภาษียาสูบไม่ซับซ้อน ด้วยการยกเลิกระบบอัตราภาษีแบบสองชั้น และเพิ่มการจัดเก็บภาษีในการผลิตภัณฑ์ยาเส้นมวนเอง (</w:t>
            </w:r>
            <w:r w:rsidRPr="00674F48">
              <w:rPr>
                <w:rFonts w:ascii="Browallia New" w:eastAsiaTheme="majorEastAsia" w:hAnsi="Browallia New" w:cs="Browallia New" w:hint="cs"/>
                <w:sz w:val="28"/>
                <w:szCs w:val="28"/>
                <w:lang w:bidi="th-TH"/>
              </w:rPr>
              <w:t xml:space="preserve">roll-your-own; RYO) </w:t>
            </w:r>
          </w:p>
        </w:tc>
        <w:tc>
          <w:tcPr>
            <w:tcW w:w="2790" w:type="dxa"/>
            <w:shd w:val="clear" w:color="auto" w:fill="auto"/>
          </w:tcPr>
          <w:p w14:paraId="4736FC4E" w14:textId="3C78316F" w:rsidR="00615A27" w:rsidRPr="00674F48" w:rsidRDefault="00615A27" w:rsidP="008C2F9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ยกเลิกระบบอัตราภาษีแบบสองชั้นภายในปี 2562</w:t>
            </w:r>
          </w:p>
          <w:p w14:paraId="2CADE4E1" w14:textId="19EACB60" w:rsidR="003B00B3" w:rsidRPr="00674F48" w:rsidRDefault="00615A27" w:rsidP="008C2F9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pacing w:val="-6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pacing w:val="-6"/>
                <w:sz w:val="28"/>
                <w:szCs w:val="28"/>
                <w:cs/>
                <w:lang w:val="en-US" w:bidi="th-TH"/>
              </w:rPr>
              <w:t>เพิ่มการจัดเก็บภาษีในการผลิตภัณฑ์ยาเส้นมวนเองในปี 2562 และ 2563 เป็นประจำทุกปี เพื่อกำจัดความแตกต่างระหว่างภาษีของยาสูบและภาษีของยาเส้นม้วนเอง</w:t>
            </w:r>
          </w:p>
        </w:tc>
        <w:tc>
          <w:tcPr>
            <w:tcW w:w="3420" w:type="dxa"/>
          </w:tcPr>
          <w:p w14:paraId="5B13AF30" w14:textId="0D66461B" w:rsidR="00251504" w:rsidRPr="00674F48" w:rsidRDefault="00251504" w:rsidP="008C2F9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ยังไม่มีการยกเลิกอัตราภาษีแบบสองชั้น จนถึง 1 ตุลาคม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>256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4</w:t>
            </w:r>
            <w:r w:rsidR="00DE1D9C"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 </w:t>
            </w:r>
            <w:r w:rsidR="00DE1D9C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ทำให้บุหรี่ต่างประเทศลดราคาลงเพื่อจะเสียภาษีในอัตราที่ต่ำกว่า </w:t>
            </w:r>
            <w:r w:rsidR="00423ADB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ส่งผล</w:t>
            </w:r>
            <w:r w:rsidR="00DE1D9C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ให้ผู้บริโภคเปลี่ยนจากการสูบบุหรี่ไทยไปสูบบุหรี่ต่างประเทศ</w:t>
            </w:r>
            <w:r w:rsidR="008D211F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ท</w:t>
            </w:r>
            <w:r w:rsidR="009F5F67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ี่</w:t>
            </w:r>
            <w:r w:rsidR="00F71F0D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ราคา</w:t>
            </w:r>
            <w:r w:rsidR="00B2582C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ถูกกว่า</w:t>
            </w:r>
            <w:r w:rsidR="00810EE9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มากขึ้น</w:t>
            </w:r>
          </w:p>
          <w:p w14:paraId="740B6BFB" w14:textId="0777B657" w:rsidR="003B00B3" w:rsidRPr="00674F48" w:rsidRDefault="00A329F5" w:rsidP="008C2F9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มีการประกาศ</w:t>
            </w:r>
            <w:r w:rsidR="00251504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ขึ้นภาษีผลิตภัณฑ์ยาเส้นมวนเองไปเมื่อวันที่ </w:t>
            </w:r>
            <w:r w:rsidR="00251504"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8 </w:t>
            </w:r>
            <w:r w:rsidR="00251504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พค. </w:t>
            </w:r>
            <w:r w:rsidR="00251504"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>2562</w:t>
            </w:r>
            <w:r w:rsidR="000651E5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โดยเพิ่มอัตราภาษีตามปริมาณจากเดิม 0.005 บาทต่อกรัมเป็น 0.1 บาทต่อกรัม (โดยยาเส้นยังไม่มีการจัดเก็บภาษีตามมูลค่าอย่างที่จัดเก็บในบุหรี่ซิกาแรต) แต่ต่อมามีการปรับลดภาษีเมื่อวันที่ 8 ตุลาคม 2562 โดยให้จัดเก็บภาษีเพียง 0.025 บาทต่อกรัม </w:t>
            </w:r>
          </w:p>
        </w:tc>
        <w:tc>
          <w:tcPr>
            <w:tcW w:w="1620" w:type="dxa"/>
            <w:shd w:val="clear" w:color="auto" w:fill="auto"/>
          </w:tcPr>
          <w:p w14:paraId="6361452E" w14:textId="0E22D478" w:rsidR="006473E3" w:rsidRPr="00674F48" w:rsidRDefault="006473E3" w:rsidP="008C2F9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การต่อต้านจากชาวไร่ยาสูบ การยาสูบแห่งประเทศไทย และอุตสาหกรรมยาสูบ</w:t>
            </w:r>
          </w:p>
          <w:p w14:paraId="753A775D" w14:textId="6A892325" w:rsidR="003B00B3" w:rsidRPr="00674F48" w:rsidRDefault="006473E3" w:rsidP="008C2F9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ช่องว่างของราคาระหว่างผลิตภัณฑ์ยาเส้นมวนเอง และบุหรี่แบบมวนจากโรงงาน</w:t>
            </w:r>
          </w:p>
        </w:tc>
        <w:tc>
          <w:tcPr>
            <w:tcW w:w="2070" w:type="dxa"/>
          </w:tcPr>
          <w:p w14:paraId="6F049701" w14:textId="2B958070" w:rsidR="003B00B3" w:rsidRPr="00674F48" w:rsidRDefault="006473E3" w:rsidP="008C2F9A">
            <w:pPr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WHO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และ</w:t>
            </w:r>
            <w:r w:rsidR="008514AA"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 UNDP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ให้การสนับสนุนเพื่อการขับเคลื่อนเชิงนโยบายและวิชาการ</w:t>
            </w:r>
          </w:p>
        </w:tc>
        <w:tc>
          <w:tcPr>
            <w:tcW w:w="2070" w:type="dxa"/>
          </w:tcPr>
          <w:p w14:paraId="65E15E61" w14:textId="77777777" w:rsidR="003B00B3" w:rsidRPr="00674F48" w:rsidRDefault="006473E3" w:rsidP="008C2F9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กระทรวงการคลัง</w:t>
            </w:r>
          </w:p>
          <w:p w14:paraId="4C41C2F6" w14:textId="77777777" w:rsidR="00DE35AD" w:rsidRPr="00674F48" w:rsidRDefault="00DE35AD" w:rsidP="00DE35AD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กระทรวงสาธารณสุข</w:t>
            </w:r>
          </w:p>
          <w:p w14:paraId="152DBCD8" w14:textId="777F3356" w:rsidR="00DE35AD" w:rsidRPr="00674F48" w:rsidRDefault="00DE35AD" w:rsidP="00DE35AD">
            <w:pPr>
              <w:pStyle w:val="ListParagraph"/>
              <w:ind w:left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</w:p>
        </w:tc>
      </w:tr>
      <w:tr w:rsidR="00884195" w:rsidRPr="00674F48" w14:paraId="430EFC36" w14:textId="77777777" w:rsidTr="00760DFB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13" w:type="dxa"/>
          </w:tcPr>
          <w:p w14:paraId="53C7FEB7" w14:textId="77777777" w:rsidR="00884195" w:rsidRPr="00674F48" w:rsidRDefault="00884195" w:rsidP="00880719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</w:rPr>
              <w:t>3.2</w:t>
            </w:r>
          </w:p>
        </w:tc>
        <w:tc>
          <w:tcPr>
            <w:tcW w:w="2970" w:type="dxa"/>
          </w:tcPr>
          <w:p w14:paraId="11BCBB63" w14:textId="77777777" w:rsidR="00884195" w:rsidRPr="00674F48" w:rsidRDefault="00884195" w:rsidP="00880719">
            <w:pPr>
              <w:rPr>
                <w:rFonts w:ascii="Browallia New" w:eastAsiaTheme="majorEastAsia" w:hAnsi="Browallia New" w:cs="Browallia New"/>
                <w:sz w:val="28"/>
                <w:szCs w:val="28"/>
                <w:lang w:bidi="th-TH"/>
              </w:rPr>
            </w:pPr>
            <w:r w:rsidRPr="00674F48">
              <w:rPr>
                <w:rFonts w:ascii="Browallia New" w:eastAsiaTheme="majorEastAsia" w:hAnsi="Browallia New" w:cs="Browallia New" w:hint="cs"/>
                <w:sz w:val="28"/>
                <w:szCs w:val="28"/>
                <w:cs/>
                <w:lang w:bidi="th-TH"/>
              </w:rPr>
              <w:t>ขอให้เพิ่มอัตราภาษีสรรพสามิตที่จัดเก็บปีต่อปี สำหรับผลิตภัณฑ์เครื่องดื่มผสมน้ำตาล</w:t>
            </w:r>
          </w:p>
          <w:p w14:paraId="3A838FFE" w14:textId="576D7FCC" w:rsidR="00884195" w:rsidRPr="00674F48" w:rsidRDefault="00884195" w:rsidP="00880719">
            <w:pPr>
              <w:rPr>
                <w:rFonts w:ascii="Browallia New" w:eastAsiaTheme="majorEastAsia" w:hAnsi="Browallia New" w:cs="Browallia New"/>
                <w:sz w:val="28"/>
                <w:szCs w:val="28"/>
                <w:lang w:bidi="th-TH"/>
              </w:rPr>
            </w:pPr>
          </w:p>
        </w:tc>
        <w:tc>
          <w:tcPr>
            <w:tcW w:w="2790" w:type="dxa"/>
            <w:shd w:val="clear" w:color="auto" w:fill="auto"/>
          </w:tcPr>
          <w:p w14:paraId="6437D11F" w14:textId="1E01ECA7" w:rsidR="00884195" w:rsidRPr="00674F48" w:rsidRDefault="00884195" w:rsidP="00076390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ภาษีเครื่องดื่มที่มีรสหวานได้มีการดำเนินการตามแนวทางภาษีที่วางไว้ตั้งแต่ปี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2560</w:t>
            </w:r>
          </w:p>
        </w:tc>
        <w:tc>
          <w:tcPr>
            <w:tcW w:w="3420" w:type="dxa"/>
          </w:tcPr>
          <w:p w14:paraId="4C5E87E6" w14:textId="114DF0CB" w:rsidR="00884195" w:rsidRPr="00674F48" w:rsidRDefault="00251504" w:rsidP="00AD0E9D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ดำเนินการเก็บภาษี</w:t>
            </w:r>
            <w:r w:rsidR="00E10D7F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สินค้าเครื่องดื่มตาม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ความหวานแบบขั้นบันไดตามแนวทางที่ระบุไว้ใน พรบ.ภาษีสรรพสามิต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2560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และ</w:t>
            </w:r>
            <w:r w:rsidR="007E14AB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มี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การเพิ่มอัตราภาษีตามขั้นบันได้ที่วางไว้</w:t>
            </w:r>
            <w:r w:rsidR="007E14AB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ในวันที่ </w:t>
            </w:r>
            <w:r w:rsidR="007E14AB"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1 </w:t>
            </w:r>
            <w:r w:rsidR="007E14AB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ตุลาคม </w:t>
            </w:r>
            <w:r w:rsidR="007E14AB"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2562 </w:t>
            </w:r>
          </w:p>
        </w:tc>
        <w:tc>
          <w:tcPr>
            <w:tcW w:w="1620" w:type="dxa"/>
            <w:shd w:val="clear" w:color="auto" w:fill="auto"/>
          </w:tcPr>
          <w:p w14:paraId="61906323" w14:textId="4AE07552" w:rsidR="00884195" w:rsidRPr="00674F48" w:rsidRDefault="00884195" w:rsidP="00076390">
            <w:pPr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</w:p>
        </w:tc>
        <w:tc>
          <w:tcPr>
            <w:tcW w:w="2070" w:type="dxa"/>
          </w:tcPr>
          <w:p w14:paraId="680AF73C" w14:textId="216D12A5" w:rsidR="00884195" w:rsidRPr="00674F48" w:rsidRDefault="00884195" w:rsidP="00AD0E9D">
            <w:pPr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WHO, FAO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และ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 WFP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ให้การสนับสนุนเพื่อการขับเคลื่อนเชิงนโยบายและวิชาการ</w:t>
            </w:r>
          </w:p>
        </w:tc>
        <w:tc>
          <w:tcPr>
            <w:tcW w:w="2070" w:type="dxa"/>
          </w:tcPr>
          <w:p w14:paraId="4A541EB2" w14:textId="77777777" w:rsidR="00884195" w:rsidRPr="00674F48" w:rsidRDefault="00884195" w:rsidP="00AD0E9D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กระทรวงการคลัง</w:t>
            </w:r>
          </w:p>
          <w:p w14:paraId="182A74D3" w14:textId="77777777" w:rsidR="006A0ED6" w:rsidRPr="00674F48" w:rsidRDefault="006A0ED6" w:rsidP="006A0ED6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กระทรวงสาธารณสุข</w:t>
            </w:r>
          </w:p>
          <w:p w14:paraId="07BB99FC" w14:textId="032C01F7" w:rsidR="006A0ED6" w:rsidRPr="00674F48" w:rsidRDefault="006A0ED6" w:rsidP="006A0ED6">
            <w:pPr>
              <w:pStyle w:val="ListParagraph"/>
              <w:ind w:left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</w:p>
        </w:tc>
      </w:tr>
      <w:tr w:rsidR="003E0C50" w:rsidRPr="00674F48" w14:paraId="2C333B4C" w14:textId="77777777" w:rsidTr="00760DFB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13" w:type="dxa"/>
          </w:tcPr>
          <w:p w14:paraId="30EE8F24" w14:textId="77777777" w:rsidR="003E0C50" w:rsidRPr="00674F48" w:rsidRDefault="003E0C50" w:rsidP="00880719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</w:rPr>
              <w:lastRenderedPageBreak/>
              <w:t>3.3</w:t>
            </w:r>
          </w:p>
        </w:tc>
        <w:tc>
          <w:tcPr>
            <w:tcW w:w="2970" w:type="dxa"/>
          </w:tcPr>
          <w:p w14:paraId="4AF624A8" w14:textId="7C1B9541" w:rsidR="003E0C50" w:rsidRPr="00674F48" w:rsidRDefault="003E0C50" w:rsidP="00B55285">
            <w:pPr>
              <w:rPr>
                <w:rFonts w:ascii="Browallia New" w:eastAsiaTheme="majorEastAsia" w:hAnsi="Browallia New" w:cs="Browallia New"/>
                <w:sz w:val="28"/>
                <w:szCs w:val="28"/>
                <w:lang w:bidi="th-TH"/>
              </w:rPr>
            </w:pPr>
            <w:r w:rsidRPr="00674F48">
              <w:rPr>
                <w:rFonts w:ascii="Browallia New" w:eastAsiaTheme="majorEastAsia" w:hAnsi="Browallia New" w:cs="Browallia New" w:hint="cs"/>
                <w:sz w:val="28"/>
                <w:szCs w:val="28"/>
                <w:cs/>
                <w:lang w:bidi="th-TH"/>
              </w:rPr>
              <w:t xml:space="preserve">ขอให้คงไว้ซึ่งกลไกทางการเงิน เพื่อป้องกันและควบคุมโรคไม่ติดต่อ เช่น เก็บภาษีจากการผลิตภัณฑ์ยาสูบ แอลกอฮอล์ และผลิตภัณฑ์เครื่องดื่มเติมน้ำตาล รวมถึงสำนักงานกองทุนสนับสนุนการสร้างเสริมสุขภาพ กองทุนสร้างเสริมสุขภาพของ สปสช. และกองทุนด้านสุขภาพจากหน่วยงานปกครองส่วนท้องถิ่น </w:t>
            </w:r>
          </w:p>
        </w:tc>
        <w:tc>
          <w:tcPr>
            <w:tcW w:w="2790" w:type="dxa"/>
          </w:tcPr>
          <w:p w14:paraId="5FE90CEF" w14:textId="0826E84C" w:rsidR="003E0C50" w:rsidRPr="00674F48" w:rsidRDefault="003E0C50" w:rsidP="008C2F9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เพิ่มรูปแบบสำหรับกลไกทางการเงินเพื่อการป้องกันและควบคุมโรคไม่ติดต่อแบบใหม่ (ตัวอย่าง เช่น การเก็บภาษีบุหรี่จากหน่วยงานของกรุงเทพมหานคร)</w:t>
            </w:r>
          </w:p>
        </w:tc>
        <w:tc>
          <w:tcPr>
            <w:tcW w:w="3420" w:type="dxa"/>
          </w:tcPr>
          <w:p w14:paraId="3AE05E34" w14:textId="6FE8C0C8" w:rsidR="00251504" w:rsidRPr="00674F48" w:rsidRDefault="00251504" w:rsidP="008C2F9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กลไกนวัตกรรมทางการเงินจากภาษีบุหรี่และเหล้า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(sin tax)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เพื่อการสร้างเสริมสุขภาพยังคงมีการดำเนินการอย่างต่อเนื่อง</w:t>
            </w:r>
          </w:p>
          <w:p w14:paraId="0AA206BE" w14:textId="4F53EC27" w:rsidR="003E0C50" w:rsidRPr="00674F48" w:rsidRDefault="00251504" w:rsidP="008C2F9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ยังไม่มีการดำเนินการเก็บภาษีบุหรี่</w:t>
            </w:r>
            <w:r w:rsidR="000F2F7F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ในบางท้องถิ่น/พื้นที่ เช่น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กรุงเทพมหานคร</w:t>
            </w:r>
          </w:p>
        </w:tc>
        <w:tc>
          <w:tcPr>
            <w:tcW w:w="1620" w:type="dxa"/>
          </w:tcPr>
          <w:p w14:paraId="04E9594E" w14:textId="25EE33D3" w:rsidR="003E0C50" w:rsidRPr="00674F48" w:rsidRDefault="003E0C50" w:rsidP="00D00106">
            <w:pPr>
              <w:pStyle w:val="ListParagraph"/>
              <w:ind w:left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</w:p>
        </w:tc>
        <w:tc>
          <w:tcPr>
            <w:tcW w:w="2070" w:type="dxa"/>
          </w:tcPr>
          <w:p w14:paraId="0713B43F" w14:textId="70710221" w:rsidR="003E0C50" w:rsidRPr="00674F48" w:rsidRDefault="003E0C50" w:rsidP="00D00106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>UNDP</w:t>
            </w:r>
          </w:p>
        </w:tc>
        <w:tc>
          <w:tcPr>
            <w:tcW w:w="2070" w:type="dxa"/>
          </w:tcPr>
          <w:p w14:paraId="19F67D20" w14:textId="3B7BFC68" w:rsidR="003E0C50" w:rsidRPr="00674F48" w:rsidRDefault="003E0C50" w:rsidP="008C2F9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กระทรวงสาธารณสุข</w:t>
            </w:r>
          </w:p>
          <w:p w14:paraId="202AFCDC" w14:textId="6DE1F9BC" w:rsidR="003E0C50" w:rsidRPr="00674F48" w:rsidRDefault="003E0C50" w:rsidP="008C2F9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กระทรวงมหาดไทย</w:t>
            </w:r>
          </w:p>
        </w:tc>
      </w:tr>
      <w:tr w:rsidR="00C8193A" w:rsidRPr="00674F48" w14:paraId="6038E9FE" w14:textId="77777777" w:rsidTr="00760DFB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13" w:type="dxa"/>
          </w:tcPr>
          <w:p w14:paraId="44768F00" w14:textId="77777777" w:rsidR="00C50841" w:rsidRPr="00674F48" w:rsidRDefault="00C50841" w:rsidP="00880719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</w:rPr>
              <w:t>3.4</w:t>
            </w:r>
          </w:p>
        </w:tc>
        <w:tc>
          <w:tcPr>
            <w:tcW w:w="2970" w:type="dxa"/>
          </w:tcPr>
          <w:p w14:paraId="1358DC47" w14:textId="588C4DEA" w:rsidR="00C50841" w:rsidRPr="00674F48" w:rsidRDefault="007E4B05" w:rsidP="00880719">
            <w:pPr>
              <w:rPr>
                <w:rFonts w:ascii="Browallia New" w:eastAsiaTheme="majorEastAsia" w:hAnsi="Browallia New" w:cs="Browallia New"/>
                <w:sz w:val="28"/>
                <w:szCs w:val="28"/>
                <w:lang w:bidi="th-TH"/>
              </w:rPr>
            </w:pPr>
            <w:r w:rsidRPr="00674F48">
              <w:rPr>
                <w:rFonts w:ascii="Browallia New" w:eastAsiaTheme="majorEastAsia" w:hAnsi="Browallia New" w:cs="Browallia New" w:hint="cs"/>
                <w:sz w:val="28"/>
                <w:szCs w:val="28"/>
                <w:cs/>
                <w:lang w:bidi="th-TH"/>
              </w:rPr>
              <w:t>ขอให้เพิ่มการจัดสรรงบประมาณภาครัฐสำหรับงานสร้างเสริมสุขภาพ ทั้งจากกระทรวงต่าง</w:t>
            </w:r>
            <w:r w:rsidR="00CD155D" w:rsidRPr="00674F48">
              <w:rPr>
                <w:rFonts w:ascii="Browallia New" w:eastAsiaTheme="majorEastAsia" w:hAnsi="Browallia New" w:cs="Browallia New" w:hint="cs"/>
                <w:sz w:val="28"/>
                <w:szCs w:val="28"/>
                <w:cs/>
                <w:lang w:bidi="th-TH"/>
              </w:rPr>
              <w:t xml:space="preserve"> </w:t>
            </w:r>
            <w:r w:rsidRPr="00674F48">
              <w:rPr>
                <w:rFonts w:ascii="Browallia New" w:eastAsiaTheme="majorEastAsia" w:hAnsi="Browallia New" w:cs="Browallia New" w:hint="cs"/>
                <w:sz w:val="28"/>
                <w:szCs w:val="28"/>
                <w:cs/>
                <w:lang w:bidi="th-TH"/>
              </w:rPr>
              <w:t>ๆ</w:t>
            </w:r>
            <w:r w:rsidR="00CD155D" w:rsidRPr="00674F48">
              <w:rPr>
                <w:rFonts w:ascii="Browallia New" w:eastAsiaTheme="majorEastAsia" w:hAnsi="Browallia New" w:cs="Browallia New" w:hint="cs"/>
                <w:sz w:val="28"/>
                <w:szCs w:val="28"/>
                <w:cs/>
                <w:lang w:bidi="th-TH"/>
              </w:rPr>
              <w:t xml:space="preserve"> </w:t>
            </w:r>
            <w:r w:rsidRPr="00674F48">
              <w:rPr>
                <w:rFonts w:ascii="Browallia New" w:eastAsiaTheme="majorEastAsia" w:hAnsi="Browallia New" w:cs="Browallia New" w:hint="cs"/>
                <w:sz w:val="28"/>
                <w:szCs w:val="28"/>
                <w:cs/>
                <w:lang w:bidi="th-TH"/>
              </w:rPr>
              <w:t>ที่เกี่ยวข้อง และจากองค์กรปกครองส่วนท้องถิ่น เพื่อการป้องกันควบคุมโรคไม่ติดต่อ</w:t>
            </w:r>
          </w:p>
        </w:tc>
        <w:tc>
          <w:tcPr>
            <w:tcW w:w="2790" w:type="dxa"/>
          </w:tcPr>
          <w:p w14:paraId="59DA5228" w14:textId="5F062B87" w:rsidR="00C50841" w:rsidRPr="00674F48" w:rsidRDefault="007E4B05" w:rsidP="008C2F9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มีอย่างน้อย 2 รูปแบบ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(model)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ที่หน่วยงานกระทรวงต่าง</w:t>
            </w:r>
            <w:r w:rsidR="00CD155D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ๆ ที่เกี่ยวข้อง</w:t>
            </w:r>
            <w:r w:rsidR="00CD155D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มีการ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จัดสรรงบประมาณของตนเพื่อการสร้างเสริมสุขภาพให้แก่ประชาชน</w:t>
            </w:r>
          </w:p>
        </w:tc>
        <w:tc>
          <w:tcPr>
            <w:tcW w:w="3420" w:type="dxa"/>
          </w:tcPr>
          <w:p w14:paraId="34C43401" w14:textId="0170C5EE" w:rsidR="00251504" w:rsidRPr="00674F48" w:rsidRDefault="00251504" w:rsidP="008C2F9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กองทุนสุขภาพตำบลได้รับงบประมาณสนับสนุนส่วน</w:t>
            </w:r>
            <w:r w:rsidR="001056F2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หนึ่ง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จากองค์กรปกครองส่วนท้องถิ่น </w:t>
            </w:r>
          </w:p>
          <w:p w14:paraId="278EBD92" w14:textId="06C21BF2" w:rsidR="00C50841" w:rsidRPr="00674F48" w:rsidRDefault="00251504" w:rsidP="008C2F9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ยังไม่มีการจัดสรรงบประมาณจากกระทรวงต่าง ๆ</w:t>
            </w:r>
            <w:r w:rsidR="00B33D2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(</w:t>
            </w:r>
            <w:r w:rsidR="00DA4950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ยกเว้นองค์กรปกครองส่วนท้องถิ่น)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เพื่อการสร้างเสริมสุขภาพให้แก่ประชากรกลุ่มเป้าหมาย เนื่องจากกฎระเบียบทางการเงินของกระทรวงและหน่วยงานของรัฐที่อยู่นอกภาคส่วนสาธารณสุข</w:t>
            </w:r>
          </w:p>
        </w:tc>
        <w:tc>
          <w:tcPr>
            <w:tcW w:w="1620" w:type="dxa"/>
          </w:tcPr>
          <w:p w14:paraId="2A0B593D" w14:textId="3E46DCF3" w:rsidR="00C50841" w:rsidRPr="00674F48" w:rsidRDefault="00C50841" w:rsidP="00D00106">
            <w:pPr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</w:p>
        </w:tc>
        <w:tc>
          <w:tcPr>
            <w:tcW w:w="2070" w:type="dxa"/>
            <w:shd w:val="clear" w:color="auto" w:fill="auto"/>
          </w:tcPr>
          <w:p w14:paraId="106B52C7" w14:textId="1388E481" w:rsidR="00A424B5" w:rsidRPr="00674F48" w:rsidRDefault="00A424B5" w:rsidP="00D00106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>UNFPA</w:t>
            </w:r>
            <w:r w:rsidR="00912806"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 </w:t>
            </w:r>
            <w:r w:rsidR="00912806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และ</w:t>
            </w:r>
            <w:r w:rsidR="000A1FE3"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 WHO </w:t>
            </w:r>
            <w:r w:rsidR="00912806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ขับเคลื่อนเชิงนโยบาย</w:t>
            </w:r>
            <w:r w:rsidR="00792E1D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ร่วมกัน</w:t>
            </w:r>
          </w:p>
        </w:tc>
        <w:tc>
          <w:tcPr>
            <w:tcW w:w="2070" w:type="dxa"/>
          </w:tcPr>
          <w:p w14:paraId="188C7A34" w14:textId="76AC5F77" w:rsidR="00C50841" w:rsidRPr="00674F48" w:rsidRDefault="00912806" w:rsidP="008C2F9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กระทรวงต่าง</w:t>
            </w:r>
            <w:r w:rsidR="00CD155D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ๆ</w:t>
            </w:r>
            <w:r w:rsidR="00CD155D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ที่เกี่ยวข้อง</w:t>
            </w:r>
          </w:p>
        </w:tc>
      </w:tr>
    </w:tbl>
    <w:p w14:paraId="7C61C271" w14:textId="77777777" w:rsidR="001E0F57" w:rsidRPr="00674F48" w:rsidRDefault="001E0F57" w:rsidP="00880719">
      <w:pPr>
        <w:rPr>
          <w:rFonts w:ascii="Browallia New" w:hAnsi="Browallia New" w:cs="Browallia New"/>
        </w:rPr>
      </w:pPr>
      <w:r w:rsidRPr="00674F48">
        <w:rPr>
          <w:rFonts w:ascii="Browallia New" w:hAnsi="Browallia New" w:cs="Browallia New" w:hint="cs"/>
        </w:rPr>
        <w:br w:type="page"/>
      </w:r>
    </w:p>
    <w:tbl>
      <w:tblPr>
        <w:tblStyle w:val="TableGrid"/>
        <w:tblW w:w="1575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13"/>
        <w:gridCol w:w="2970"/>
        <w:gridCol w:w="2790"/>
        <w:gridCol w:w="3420"/>
        <w:gridCol w:w="1620"/>
        <w:gridCol w:w="2070"/>
        <w:gridCol w:w="2070"/>
      </w:tblGrid>
      <w:tr w:rsidR="00F02677" w:rsidRPr="00674F48" w14:paraId="6896D5F1" w14:textId="77777777" w:rsidTr="008A10B3">
        <w:trPr>
          <w:cantSplit/>
          <w:trHeight w:val="864"/>
          <w:tblHeader/>
        </w:trPr>
        <w:tc>
          <w:tcPr>
            <w:tcW w:w="813" w:type="dxa"/>
            <w:shd w:val="clear" w:color="auto" w:fill="C6D9F1" w:themeFill="text2" w:themeFillTint="33"/>
            <w:vAlign w:val="center"/>
          </w:tcPr>
          <w:p w14:paraId="7706109D" w14:textId="77777777" w:rsidR="00555A03" w:rsidRPr="00674F48" w:rsidRDefault="00555A03" w:rsidP="008A10B3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lang w:bidi="th-TH"/>
              </w:rPr>
            </w:pPr>
            <w:r w:rsidRPr="00674F48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  <w:lang w:bidi="th-TH"/>
              </w:rPr>
              <w:lastRenderedPageBreak/>
              <w:t>ลำดับ</w:t>
            </w:r>
          </w:p>
        </w:tc>
        <w:tc>
          <w:tcPr>
            <w:tcW w:w="2970" w:type="dxa"/>
            <w:shd w:val="clear" w:color="auto" w:fill="C6D9F1" w:themeFill="text2" w:themeFillTint="33"/>
            <w:vAlign w:val="center"/>
          </w:tcPr>
          <w:p w14:paraId="3EB853B7" w14:textId="77777777" w:rsidR="00555A03" w:rsidRPr="00674F48" w:rsidRDefault="00555A03" w:rsidP="008A10B3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bidi="th-TH"/>
              </w:rPr>
            </w:pPr>
            <w:r w:rsidRPr="00674F48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  <w:lang w:bidi="th-TH"/>
              </w:rPr>
              <w:t>ข้อเสนอแนะ</w:t>
            </w:r>
          </w:p>
        </w:tc>
        <w:tc>
          <w:tcPr>
            <w:tcW w:w="2790" w:type="dxa"/>
            <w:shd w:val="clear" w:color="auto" w:fill="C6D9F1" w:themeFill="text2" w:themeFillTint="33"/>
            <w:vAlign w:val="center"/>
          </w:tcPr>
          <w:p w14:paraId="407076E9" w14:textId="77777777" w:rsidR="00555A03" w:rsidRPr="00674F48" w:rsidRDefault="00555A03" w:rsidP="008A10B3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lang w:bidi="th-TH"/>
              </w:rPr>
            </w:pPr>
            <w:r w:rsidRPr="00674F48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  <w:lang w:bidi="th-TH"/>
              </w:rPr>
              <w:t>ผลลัพธ์ที่คาดหวัง</w:t>
            </w:r>
          </w:p>
        </w:tc>
        <w:tc>
          <w:tcPr>
            <w:tcW w:w="3420" w:type="dxa"/>
            <w:shd w:val="clear" w:color="auto" w:fill="C6D9F1" w:themeFill="text2" w:themeFillTint="33"/>
            <w:vAlign w:val="center"/>
          </w:tcPr>
          <w:p w14:paraId="358EA3E8" w14:textId="77777777" w:rsidR="00555A03" w:rsidRPr="00674F48" w:rsidRDefault="00555A03" w:rsidP="008A10B3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lang w:bidi="th-TH"/>
              </w:rPr>
            </w:pPr>
            <w:r w:rsidRPr="00674F48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  <w:lang w:bidi="th-TH"/>
              </w:rPr>
              <w:t>สถานการณ์ปัจจุบัน</w:t>
            </w:r>
          </w:p>
        </w:tc>
        <w:tc>
          <w:tcPr>
            <w:tcW w:w="1620" w:type="dxa"/>
            <w:shd w:val="clear" w:color="auto" w:fill="C6D9F1" w:themeFill="text2" w:themeFillTint="33"/>
            <w:vAlign w:val="center"/>
          </w:tcPr>
          <w:p w14:paraId="3C32DE43" w14:textId="77777777" w:rsidR="00555A03" w:rsidRPr="00674F48" w:rsidRDefault="00555A03" w:rsidP="008A10B3">
            <w:pPr>
              <w:jc w:val="center"/>
              <w:rPr>
                <w:rFonts w:ascii="Browallia New" w:hAnsi="Browallia New" w:cs="Browallia New"/>
                <w:b/>
                <w:bCs/>
                <w:spacing w:val="-20"/>
                <w:sz w:val="28"/>
                <w:szCs w:val="28"/>
                <w:lang w:bidi="th-TH"/>
              </w:rPr>
            </w:pPr>
            <w:r w:rsidRPr="00674F48">
              <w:rPr>
                <w:rFonts w:ascii="Browallia New" w:hAnsi="Browallia New" w:cs="Browallia New" w:hint="cs"/>
                <w:b/>
                <w:bCs/>
                <w:spacing w:val="-20"/>
                <w:sz w:val="28"/>
                <w:szCs w:val="28"/>
                <w:cs/>
                <w:lang w:bidi="th-TH"/>
              </w:rPr>
              <w:t>ความท้าทาย / อุปสรรค</w:t>
            </w:r>
          </w:p>
        </w:tc>
        <w:tc>
          <w:tcPr>
            <w:tcW w:w="2070" w:type="dxa"/>
            <w:shd w:val="clear" w:color="auto" w:fill="C6D9F1" w:themeFill="text2" w:themeFillTint="33"/>
            <w:vAlign w:val="center"/>
          </w:tcPr>
          <w:p w14:paraId="06858829" w14:textId="77777777" w:rsidR="00555A03" w:rsidRPr="00674F48" w:rsidRDefault="00555A03" w:rsidP="008A10B3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  <w:lang w:bidi="th-TH"/>
              </w:rPr>
              <w:t xml:space="preserve">การสนับสนุนจาก </w:t>
            </w:r>
            <w:r w:rsidRPr="00674F48">
              <w:rPr>
                <w:rFonts w:ascii="Browallia New" w:hAnsi="Browallia New" w:cs="Browallia New" w:hint="cs"/>
                <w:b/>
                <w:bCs/>
                <w:sz w:val="28"/>
                <w:szCs w:val="28"/>
                <w:lang w:val="en-US" w:bidi="th-TH"/>
              </w:rPr>
              <w:t>UN</w:t>
            </w:r>
          </w:p>
        </w:tc>
        <w:tc>
          <w:tcPr>
            <w:tcW w:w="2070" w:type="dxa"/>
            <w:shd w:val="clear" w:color="auto" w:fill="C6D9F1" w:themeFill="text2" w:themeFillTint="33"/>
            <w:vAlign w:val="center"/>
          </w:tcPr>
          <w:p w14:paraId="4BC53BE0" w14:textId="77777777" w:rsidR="00555A03" w:rsidRPr="00674F48" w:rsidRDefault="00555A03" w:rsidP="008A10B3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  <w:lang w:val="en-US" w:bidi="th-TH"/>
              </w:rPr>
              <w:t>หน่วยงานที่เกี่ยวข้อง</w:t>
            </w:r>
          </w:p>
        </w:tc>
      </w:tr>
      <w:tr w:rsidR="001E0F57" w:rsidRPr="00674F48" w14:paraId="6426B9FE" w14:textId="77777777" w:rsidTr="00555A03">
        <w:tblPrEx>
          <w:tblCellMar>
            <w:left w:w="28" w:type="dxa"/>
            <w:right w:w="28" w:type="dxa"/>
          </w:tblCellMar>
        </w:tblPrEx>
        <w:trPr>
          <w:cantSplit/>
          <w:trHeight w:val="567"/>
        </w:trPr>
        <w:tc>
          <w:tcPr>
            <w:tcW w:w="15753" w:type="dxa"/>
            <w:gridSpan w:val="7"/>
            <w:shd w:val="clear" w:color="auto" w:fill="F2F2F2" w:themeFill="background1" w:themeFillShade="F2"/>
            <w:vAlign w:val="center"/>
          </w:tcPr>
          <w:p w14:paraId="40BE6B4A" w14:textId="3AD77688" w:rsidR="001E0F57" w:rsidRPr="00674F48" w:rsidRDefault="001E0F57" w:rsidP="00880719">
            <w:pPr>
              <w:pStyle w:val="ListParagraph"/>
              <w:numPr>
                <w:ilvl w:val="0"/>
                <w:numId w:val="43"/>
              </w:numPr>
              <w:ind w:left="321" w:hanging="284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 w:rsidRPr="00674F48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bidi="th-TH"/>
              </w:rPr>
              <w:t>เพิ่มความเข้มงวดและบังคับใช้กฎหมายที่เกี่ยวข้องกับโรคไม่ติดต่อ</w:t>
            </w:r>
          </w:p>
        </w:tc>
      </w:tr>
      <w:tr w:rsidR="00670828" w:rsidRPr="00674F48" w14:paraId="21AF6157" w14:textId="77777777" w:rsidTr="00555A03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13" w:type="dxa"/>
          </w:tcPr>
          <w:p w14:paraId="3CBA2362" w14:textId="77777777" w:rsidR="00C50841" w:rsidRPr="00674F48" w:rsidRDefault="00C50841" w:rsidP="00880719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</w:rPr>
              <w:t>4.1</w:t>
            </w:r>
          </w:p>
        </w:tc>
        <w:tc>
          <w:tcPr>
            <w:tcW w:w="2970" w:type="dxa"/>
          </w:tcPr>
          <w:p w14:paraId="423FF769" w14:textId="62AEAE63" w:rsidR="00C50841" w:rsidRPr="00674F48" w:rsidRDefault="00912806" w:rsidP="00B55285">
            <w:pPr>
              <w:rPr>
                <w:rFonts w:ascii="Browallia New" w:eastAsiaTheme="majorEastAsia" w:hAnsi="Browallia New" w:cs="Browallia New"/>
                <w:sz w:val="28"/>
                <w:szCs w:val="28"/>
                <w:lang w:bidi="th-TH"/>
              </w:rPr>
            </w:pPr>
            <w:r w:rsidRPr="00674F48">
              <w:rPr>
                <w:rFonts w:ascii="Browallia New" w:eastAsiaTheme="majorEastAsia" w:hAnsi="Browallia New" w:cs="Browallia New" w:hint="cs"/>
                <w:sz w:val="28"/>
                <w:szCs w:val="28"/>
                <w:cs/>
                <w:lang w:bidi="th-TH"/>
              </w:rPr>
              <w:t>ขอให้เร่งรัดการบังคับใช้กฎหมายที่เกี่ยวข้องกับการป้องกันและควบคุมโรคไม่ติดต่อในระดับท้องถิ่นโดยเฉพาะอย่างยิ่ง บทบาทจากคณะกรรมการควบคุมยาสูบ และคณะกรรมการควบคุมเครื่องดื่มแอลกอฮอล์ในระดับจังหวัด</w:t>
            </w:r>
          </w:p>
          <w:p w14:paraId="2B035ABA" w14:textId="77777777" w:rsidR="00C50841" w:rsidRPr="00674F48" w:rsidRDefault="00C50841" w:rsidP="00B55285">
            <w:pPr>
              <w:rPr>
                <w:rFonts w:ascii="Browallia New" w:eastAsiaTheme="majorEastAsia" w:hAnsi="Browallia New" w:cs="Browallia New"/>
                <w:sz w:val="28"/>
                <w:szCs w:val="28"/>
                <w:lang w:bidi="th-TH"/>
              </w:rPr>
            </w:pPr>
          </w:p>
        </w:tc>
        <w:tc>
          <w:tcPr>
            <w:tcW w:w="2790" w:type="dxa"/>
          </w:tcPr>
          <w:p w14:paraId="04379FEB" w14:textId="47C94492" w:rsidR="00912806" w:rsidRPr="00674F48" w:rsidRDefault="00912806" w:rsidP="008C2F9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มีเจ้าหน้าที่ทำงานเต็มเวลาอย่างน้อยหนึ่งท่านที่ระดับจังหวัดเพื่อ</w:t>
            </w:r>
            <w:r w:rsidR="00884195"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ประสานการทำงานตามแผนการควบคุมยาสูบ และเครื่องดื่มแอลกอฮอล์</w:t>
            </w:r>
          </w:p>
          <w:p w14:paraId="00F76AE3" w14:textId="41F02AA5" w:rsidR="00C50841" w:rsidRPr="00674F48" w:rsidRDefault="00912806" w:rsidP="008C2F9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rtl/>
                <w:cs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มีรายงานการบังคับใช้กฎหมายควบคุมการบริโภคยาสูบ และเครื่องดื่มแอลกอฮอล์</w:t>
            </w:r>
          </w:p>
        </w:tc>
        <w:tc>
          <w:tcPr>
            <w:tcW w:w="3420" w:type="dxa"/>
          </w:tcPr>
          <w:p w14:paraId="6808576E" w14:textId="3DB993D3" w:rsidR="00251504" w:rsidRPr="00674F48" w:rsidRDefault="002B2CC1" w:rsidP="008C2F9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หน่วยปฏิบัติการควบคุมเครื่องดื่มแอลกอฮอล์และผลิตภัณฑ์ยาสูบ (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/>
              </w:rPr>
              <w:t>ATCU)</w:t>
            </w:r>
            <w:r w:rsidR="00D328E9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</w:t>
            </w:r>
            <w:r w:rsidR="004E4D6E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กำลังดำเนินการระบบเฝ้าระวังยาสูบและแอลกอฮอล์ออนไลน์เพื่อตรวจสอบ</w:t>
            </w:r>
            <w:r w:rsidR="006A0126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การ</w:t>
            </w:r>
            <w:r w:rsidR="00E342B4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 </w:t>
            </w:r>
            <w:r w:rsidR="006A0126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ฝ่าฝืนข้อกำหนด</w:t>
            </w:r>
            <w:r w:rsidR="003B053B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ทางก</w:t>
            </w:r>
            <w:r w:rsidR="004E4D6E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ฎหมาย </w:t>
            </w:r>
            <w:r w:rsidR="009B0411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โดย</w:t>
            </w:r>
            <w:r w:rsidR="004E4D6E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กำหนดเป้าหมาย</w:t>
            </w:r>
            <w:r w:rsidR="003B053B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ให้มีการ</w:t>
            </w:r>
            <w:r w:rsidR="004E4D6E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ตอบสนองต่อข้อร้องเรียนภายใน 60 วัน</w:t>
            </w:r>
          </w:p>
          <w:p w14:paraId="2ECC2E67" w14:textId="5A9DFC34" w:rsidR="00C50841" w:rsidRPr="00674F48" w:rsidRDefault="00C50841" w:rsidP="006B1F5D">
            <w:pPr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</w:p>
        </w:tc>
        <w:tc>
          <w:tcPr>
            <w:tcW w:w="1620" w:type="dxa"/>
          </w:tcPr>
          <w:p w14:paraId="6A1CF823" w14:textId="5602293B" w:rsidR="00C50841" w:rsidRPr="00674F48" w:rsidRDefault="00912806" w:rsidP="00F02677">
            <w:pPr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ข้อจำกัดของความร่วมมือจากภาคส่วนต่าง</w:t>
            </w:r>
            <w:r w:rsidR="00CD155D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ๆ ทรัพยากร และศักยภาพของ</w:t>
            </w:r>
            <w:r w:rsidR="00884195"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  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บุคลากรในการบังคับใช้</w:t>
            </w:r>
            <w:r w:rsidR="00CD155D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กฎหมาย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ที่ระดับพื้นที่</w:t>
            </w:r>
          </w:p>
        </w:tc>
        <w:tc>
          <w:tcPr>
            <w:tcW w:w="2070" w:type="dxa"/>
          </w:tcPr>
          <w:p w14:paraId="7468506F" w14:textId="4DCE2283" w:rsidR="00C50841" w:rsidRPr="00674F48" w:rsidRDefault="000B1E5B" w:rsidP="00F02677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>UNDP</w:t>
            </w:r>
          </w:p>
        </w:tc>
        <w:tc>
          <w:tcPr>
            <w:tcW w:w="2070" w:type="dxa"/>
          </w:tcPr>
          <w:p w14:paraId="43BE9D1C" w14:textId="3105E83B" w:rsidR="00912806" w:rsidRPr="00674F48" w:rsidRDefault="00912806" w:rsidP="00F02677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กระทรวงสาธารณสุข</w:t>
            </w:r>
          </w:p>
          <w:p w14:paraId="7177F2ED" w14:textId="18D6EA62" w:rsidR="00C50841" w:rsidRPr="00674F48" w:rsidRDefault="00912806" w:rsidP="00F02677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กระทรวงมหาดไทย</w:t>
            </w:r>
          </w:p>
        </w:tc>
      </w:tr>
      <w:tr w:rsidR="00670828" w:rsidRPr="00674F48" w14:paraId="58590979" w14:textId="77777777" w:rsidTr="00555A03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13" w:type="dxa"/>
          </w:tcPr>
          <w:p w14:paraId="6036082B" w14:textId="77777777" w:rsidR="00884195" w:rsidRPr="00674F48" w:rsidRDefault="00884195" w:rsidP="00880719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</w:rPr>
              <w:t>4.2</w:t>
            </w:r>
          </w:p>
        </w:tc>
        <w:tc>
          <w:tcPr>
            <w:tcW w:w="2970" w:type="dxa"/>
          </w:tcPr>
          <w:p w14:paraId="07421638" w14:textId="6784E7A0" w:rsidR="00884195" w:rsidRPr="00674F48" w:rsidRDefault="00884195" w:rsidP="00880719">
            <w:pPr>
              <w:rPr>
                <w:rFonts w:ascii="Browallia New" w:eastAsiaTheme="majorEastAsia" w:hAnsi="Browallia New" w:cs="Browallia New"/>
                <w:sz w:val="28"/>
                <w:szCs w:val="28"/>
                <w:lang w:bidi="th-TH"/>
              </w:rPr>
            </w:pPr>
            <w:r w:rsidRPr="00674F48">
              <w:rPr>
                <w:rFonts w:ascii="Browallia New" w:eastAsiaTheme="majorEastAsia" w:hAnsi="Browallia New" w:cs="Browallia New" w:hint="cs"/>
                <w:sz w:val="28"/>
                <w:szCs w:val="28"/>
                <w:cs/>
                <w:lang w:bidi="th-TH"/>
              </w:rPr>
              <w:t>ขอให้เสนอมาตรการบังคับใช้ซองบุหรี่แบบเรียบ</w:t>
            </w:r>
          </w:p>
        </w:tc>
        <w:tc>
          <w:tcPr>
            <w:tcW w:w="2790" w:type="dxa"/>
            <w:shd w:val="clear" w:color="auto" w:fill="auto"/>
          </w:tcPr>
          <w:p w14:paraId="0D5B08DC" w14:textId="58EBC22C" w:rsidR="00884195" w:rsidRPr="00674F48" w:rsidRDefault="00884195" w:rsidP="008C2F9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มีกฎหมายการบังคับใช้ซองบุหรี่แบบเรียบ</w:t>
            </w:r>
          </w:p>
        </w:tc>
        <w:tc>
          <w:tcPr>
            <w:tcW w:w="3420" w:type="dxa"/>
          </w:tcPr>
          <w:p w14:paraId="786FA155" w14:textId="68D769C0" w:rsidR="00884195" w:rsidRPr="00674F48" w:rsidRDefault="00E342B4" w:rsidP="008C2F9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ประกาศและ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บังคับ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ใช้</w:t>
            </w:r>
            <w:r w:rsidR="00251504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กฎหมายซองบุหรี่แบบเรียบในวันที่ </w:t>
            </w:r>
            <w:r w:rsidR="00251504"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10 </w:t>
            </w:r>
            <w:r w:rsidR="00251504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กันยายน </w:t>
            </w:r>
            <w:r w:rsidR="00251504"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>2562</w:t>
            </w:r>
          </w:p>
        </w:tc>
        <w:tc>
          <w:tcPr>
            <w:tcW w:w="1620" w:type="dxa"/>
            <w:shd w:val="clear" w:color="auto" w:fill="auto"/>
          </w:tcPr>
          <w:p w14:paraId="6D8D29AB" w14:textId="118BAADD" w:rsidR="00884195" w:rsidRPr="00674F48" w:rsidRDefault="00884195" w:rsidP="00F02677">
            <w:pPr>
              <w:pStyle w:val="ListParagraph"/>
              <w:ind w:left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</w:p>
        </w:tc>
        <w:tc>
          <w:tcPr>
            <w:tcW w:w="2070" w:type="dxa"/>
          </w:tcPr>
          <w:p w14:paraId="5B84859F" w14:textId="5285B245" w:rsidR="00884195" w:rsidRPr="00674F48" w:rsidRDefault="00884195" w:rsidP="00F02677">
            <w:pPr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</w:p>
        </w:tc>
        <w:tc>
          <w:tcPr>
            <w:tcW w:w="2070" w:type="dxa"/>
          </w:tcPr>
          <w:p w14:paraId="06071263" w14:textId="0B231C2D" w:rsidR="00884195" w:rsidRPr="00674F48" w:rsidRDefault="00884195" w:rsidP="00F02677">
            <w:pPr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</w:p>
        </w:tc>
      </w:tr>
      <w:tr w:rsidR="00670828" w:rsidRPr="00674F48" w14:paraId="44FC4192" w14:textId="77777777" w:rsidTr="00555A03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13" w:type="dxa"/>
          </w:tcPr>
          <w:p w14:paraId="6ACD58EC" w14:textId="77777777" w:rsidR="00C50841" w:rsidRPr="00674F48" w:rsidRDefault="00C50841" w:rsidP="00880719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</w:rPr>
              <w:t>4.3</w:t>
            </w:r>
          </w:p>
        </w:tc>
        <w:tc>
          <w:tcPr>
            <w:tcW w:w="2970" w:type="dxa"/>
          </w:tcPr>
          <w:p w14:paraId="62D93A23" w14:textId="2AF4FD6C" w:rsidR="00C50841" w:rsidRPr="00674F48" w:rsidRDefault="00912806" w:rsidP="00880719">
            <w:pPr>
              <w:rPr>
                <w:rFonts w:ascii="Browallia New" w:eastAsiaTheme="majorEastAsia" w:hAnsi="Browallia New" w:cs="Browallia New"/>
                <w:sz w:val="28"/>
                <w:szCs w:val="28"/>
                <w:lang w:bidi="th-TH"/>
              </w:rPr>
            </w:pPr>
            <w:r w:rsidRPr="00674F48">
              <w:rPr>
                <w:rFonts w:ascii="Browallia New" w:eastAsiaTheme="majorEastAsia" w:hAnsi="Browallia New" w:cs="Browallia New" w:hint="cs"/>
                <w:sz w:val="28"/>
                <w:szCs w:val="28"/>
                <w:cs/>
                <w:lang w:bidi="th-TH"/>
              </w:rPr>
              <w:t xml:space="preserve">ขอให้เพิ่มความเข้มแข็งในการควบคุมเครื่องดื่มแอลกอฮอล์และบังคับใช้กฎหมาย รวมถึงการควบคุมการดื่มสุราแล้วขับขี่และภาษีแอลกอฮอล์ เพิ่มความเข้มงวดในระเบียบเพื่อให้อุตสาหกรรมอาหารผลิตอาหารตามมาตรฐานที่แนะนำ เน้นที่การลดโซเดียม น้ำตาลและไขมัน </w:t>
            </w:r>
          </w:p>
        </w:tc>
        <w:tc>
          <w:tcPr>
            <w:tcW w:w="2790" w:type="dxa"/>
          </w:tcPr>
          <w:p w14:paraId="590D5FF7" w14:textId="74680A1D" w:rsidR="00912806" w:rsidRPr="00674F48" w:rsidRDefault="00912806" w:rsidP="008C2F9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ปริมาณโซเดียมในผลิตภัณฑ์อาหารลดลง 10% ในปี 2563</w:t>
            </w:r>
            <w:r w:rsidR="00A10C5C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เป็นต้น</w:t>
            </w:r>
          </w:p>
          <w:p w14:paraId="64EFC0E0" w14:textId="77777777" w:rsidR="00C50841" w:rsidRPr="00674F48" w:rsidRDefault="00C50841" w:rsidP="009A3F6C">
            <w:pPr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</w:p>
          <w:p w14:paraId="5CC72E0F" w14:textId="77777777" w:rsidR="00C50841" w:rsidRPr="00674F48" w:rsidRDefault="00C50841" w:rsidP="009A3F6C">
            <w:pPr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</w:p>
        </w:tc>
        <w:tc>
          <w:tcPr>
            <w:tcW w:w="3420" w:type="dxa"/>
          </w:tcPr>
          <w:p w14:paraId="7A65FADD" w14:textId="7D41C4AB" w:rsidR="00251504" w:rsidRPr="00674F48" w:rsidRDefault="00850748" w:rsidP="008C2F9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บรรลุข้อตกลงสำหรับการลดโซเดียม</w:t>
            </w:r>
            <w:r w:rsidR="006D1E43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ลง 5% ในปี 2562</w:t>
            </w:r>
            <w:r w:rsidR="006D1E43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แบบ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สมัครใจ</w:t>
            </w:r>
            <w:r w:rsidR="006D1E43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ในอาหาร 4 ประเภท (อาหารสำเร็จรูป</w:t>
            </w:r>
            <w:r w:rsidR="00E269A4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บะหมี่</w:t>
            </w:r>
            <w:r w:rsidR="00E269A4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และโจ๊ก</w:t>
            </w:r>
            <w:r w:rsidR="009B4A36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ขนมขบเคี้ยว</w:t>
            </w:r>
            <w:r w:rsidR="009B4A36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อาหารแช่แข็ง</w:t>
            </w:r>
            <w:r w:rsidR="00E269A4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และเครื่องปรุงรส) </w:t>
            </w:r>
            <w:r w:rsidR="00E269A4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ขณะนี้</w:t>
            </w:r>
            <w:r w:rsidR="00F560B1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อยู่ในระหว่าง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การรวบรวมข้อมูล</w:t>
            </w:r>
            <w:r w:rsidR="006133AC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เพื่อประเมินผล</w:t>
            </w:r>
          </w:p>
          <w:p w14:paraId="603EE9BC" w14:textId="1A27D2D1" w:rsidR="00C50841" w:rsidRPr="00674F48" w:rsidRDefault="00251504" w:rsidP="00CE3EFE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กำลังขับเคลื่อนนโยบายภาษีอาหารที่มีโซเดียมสูง </w:t>
            </w:r>
          </w:p>
        </w:tc>
        <w:tc>
          <w:tcPr>
            <w:tcW w:w="1620" w:type="dxa"/>
          </w:tcPr>
          <w:p w14:paraId="6899CDE7" w14:textId="6E39F2BD" w:rsidR="00A84BF2" w:rsidRPr="00674F48" w:rsidRDefault="00CE3EFE" w:rsidP="008C2F9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การแทรกแซงจากอุตสาหกรรมอาหารส่งผลให้การขับเคลื่อนนโยบายมีควภามล่าช้า</w:t>
            </w:r>
          </w:p>
        </w:tc>
        <w:tc>
          <w:tcPr>
            <w:tcW w:w="2070" w:type="dxa"/>
          </w:tcPr>
          <w:p w14:paraId="1B0D565C" w14:textId="2D2D5FD3" w:rsidR="00C50841" w:rsidRPr="00674F48" w:rsidRDefault="00B016EC" w:rsidP="009A3F6C">
            <w:pPr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>WHO</w:t>
            </w:r>
            <w:r w:rsidR="00DD1F05"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, FAO </w:t>
            </w:r>
            <w:r w:rsidR="00DD1F05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และ</w:t>
            </w:r>
            <w:r w:rsidR="00893985"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 WFP </w:t>
            </w:r>
            <w:r w:rsidR="00CD155D"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ให้การสนับสนุนเพื่อการขับเคลื่อนเชิงนโยบายและวิชาการ</w:t>
            </w:r>
            <w:r w:rsidR="00CD155D"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>?</w:t>
            </w:r>
          </w:p>
        </w:tc>
        <w:tc>
          <w:tcPr>
            <w:tcW w:w="2070" w:type="dxa"/>
          </w:tcPr>
          <w:p w14:paraId="1151C8DF" w14:textId="79DA9E57" w:rsidR="00DD1F05" w:rsidRPr="00674F48" w:rsidRDefault="00DD1F05" w:rsidP="008C2F9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กระทรวงสาธารณสุข </w:t>
            </w:r>
          </w:p>
          <w:p w14:paraId="5B58AF03" w14:textId="43F30496" w:rsidR="00DD1F05" w:rsidRPr="00674F48" w:rsidRDefault="00DD1F05" w:rsidP="008C2F9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กระทรวงพาณิชย์ </w:t>
            </w:r>
          </w:p>
          <w:p w14:paraId="304171DD" w14:textId="76E102C3" w:rsidR="00DD1F05" w:rsidRPr="00674F48" w:rsidRDefault="00DD1F05" w:rsidP="008C2F9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กระทรวงการคลัง </w:t>
            </w:r>
          </w:p>
          <w:p w14:paraId="1B05B4F8" w14:textId="2CB22DAC" w:rsidR="00C50841" w:rsidRPr="00674F48" w:rsidRDefault="00DD1F05" w:rsidP="008C2F9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กระทรวงมหาดไทย </w:t>
            </w:r>
          </w:p>
        </w:tc>
      </w:tr>
      <w:tr w:rsidR="008A10B3" w:rsidRPr="00674F48" w14:paraId="55EA3E0A" w14:textId="77777777" w:rsidTr="00555A03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13" w:type="dxa"/>
          </w:tcPr>
          <w:p w14:paraId="6555B728" w14:textId="4B978B7E" w:rsidR="008A10B3" w:rsidRPr="00674F48" w:rsidRDefault="008A10B3" w:rsidP="00880719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</w:rPr>
              <w:lastRenderedPageBreak/>
              <w:t>4.4</w:t>
            </w:r>
          </w:p>
        </w:tc>
        <w:tc>
          <w:tcPr>
            <w:tcW w:w="2970" w:type="dxa"/>
          </w:tcPr>
          <w:p w14:paraId="246063A2" w14:textId="61DED5F6" w:rsidR="008A10B3" w:rsidRPr="00674F48" w:rsidRDefault="008A10B3" w:rsidP="00880719">
            <w:pPr>
              <w:rPr>
                <w:rFonts w:ascii="Browallia New" w:eastAsiaTheme="majorEastAsia" w:hAnsi="Browallia New" w:cs="Browallia New"/>
                <w:sz w:val="28"/>
                <w:szCs w:val="28"/>
                <w:cs/>
                <w:lang w:bidi="th-TH"/>
              </w:rPr>
            </w:pPr>
            <w:r w:rsidRPr="00674F48">
              <w:rPr>
                <w:rFonts w:ascii="Browallia New" w:eastAsiaTheme="majorEastAsia" w:hAnsi="Browallia New" w:cs="Browallia New" w:hint="cs"/>
                <w:sz w:val="28"/>
                <w:szCs w:val="28"/>
                <w:cs/>
                <w:lang w:bidi="th-TH"/>
              </w:rPr>
              <w:t>ห้ามทำการส่งเสริมการตลาดในการผลิตภัณฑ์อาหารและเครื่องดื่มสำหรับเด็กที่ไม่ดีต่อสุขภาพ และบังคับใช้ พ.ร.บ. ควบคุมการส่งเสริมการตลาดอาหารสำหรับทารกและเด็กเล็ก</w:t>
            </w:r>
          </w:p>
        </w:tc>
        <w:tc>
          <w:tcPr>
            <w:tcW w:w="2790" w:type="dxa"/>
          </w:tcPr>
          <w:p w14:paraId="79F18810" w14:textId="77777777" w:rsidR="008A10B3" w:rsidRPr="00674F48" w:rsidRDefault="008A10B3" w:rsidP="008A10B3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ร่างกฎระเบียบการห้ามทำการส่งเสริมการตลาดในการผลิตภัณฑ์อาหารและเครื่องดื่มสำหรับเด็กที่ไม่ดีต่อสุขภาพ </w:t>
            </w:r>
          </w:p>
          <w:p w14:paraId="20DAF91F" w14:textId="41FDBD88" w:rsidR="008A10B3" w:rsidRPr="00674F48" w:rsidRDefault="008A10B3" w:rsidP="008A10B3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รายงานผลการบังคับใช้ พ.ร.บ. ควบคุมการส่งเสริมการตลาดอาหารสำหรับทารกและเด็กเล็กทุกปี</w:t>
            </w:r>
          </w:p>
        </w:tc>
        <w:tc>
          <w:tcPr>
            <w:tcW w:w="3420" w:type="dxa"/>
          </w:tcPr>
          <w:p w14:paraId="5445941C" w14:textId="77777777" w:rsidR="00620D68" w:rsidRPr="008A10B3" w:rsidRDefault="00620D68" w:rsidP="00620D68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pacing w:val="-10"/>
                <w:sz w:val="24"/>
                <w:szCs w:val="24"/>
                <w:lang w:val="en-US" w:bidi="th-TH"/>
              </w:rPr>
            </w:pPr>
            <w:r w:rsidRPr="008A10B3">
              <w:rPr>
                <w:rFonts w:ascii="Browallia New" w:hAnsi="Browallia New" w:cs="Browallia New" w:hint="cs"/>
                <w:sz w:val="24"/>
                <w:szCs w:val="24"/>
                <w:cs/>
                <w:lang w:val="en-US" w:bidi="th-TH"/>
              </w:rPr>
              <w:t xml:space="preserve">วันที่ 6 กันยายน </w:t>
            </w:r>
            <w:r w:rsidRPr="008A10B3">
              <w:rPr>
                <w:rFonts w:ascii="Browallia New" w:hAnsi="Browallia New" w:cs="Browallia New" w:hint="cs"/>
                <w:sz w:val="24"/>
                <w:szCs w:val="24"/>
                <w:lang w:val="en-US" w:bidi="th-TH"/>
              </w:rPr>
              <w:t>UNICEF</w:t>
            </w:r>
            <w:r w:rsidRPr="008A10B3">
              <w:rPr>
                <w:rFonts w:ascii="Browallia New" w:hAnsi="Browallia New" w:cs="Browallia New" w:hint="cs"/>
                <w:sz w:val="24"/>
                <w:szCs w:val="24"/>
                <w:cs/>
                <w:lang w:val="en-US" w:bidi="th-TH"/>
              </w:rPr>
              <w:t xml:space="preserve"> ร่วมกับ </w:t>
            </w:r>
            <w:r w:rsidRPr="008A10B3">
              <w:rPr>
                <w:rFonts w:ascii="Browallia New" w:hAnsi="Browallia New" w:cs="Browallia New" w:hint="cs"/>
                <w:sz w:val="24"/>
                <w:szCs w:val="24"/>
                <w:lang w:val="en-US" w:bidi="th-TH"/>
              </w:rPr>
              <w:t xml:space="preserve">WHO, FAO </w:t>
            </w:r>
            <w:r w:rsidRPr="008A10B3">
              <w:rPr>
                <w:rFonts w:ascii="Browallia New" w:hAnsi="Browallia New" w:cs="Browallia New" w:hint="cs"/>
                <w:sz w:val="24"/>
                <w:szCs w:val="24"/>
                <w:cs/>
                <w:lang w:val="en-US" w:bidi="th-TH"/>
              </w:rPr>
              <w:t>และ</w:t>
            </w:r>
            <w:r w:rsidRPr="008A10B3">
              <w:rPr>
                <w:rFonts w:ascii="Browallia New" w:hAnsi="Browallia New" w:cs="Browallia New" w:hint="cs"/>
                <w:sz w:val="24"/>
                <w:szCs w:val="24"/>
                <w:lang w:val="en-US" w:bidi="th-TH"/>
              </w:rPr>
              <w:t xml:space="preserve"> WFP </w:t>
            </w:r>
            <w:r w:rsidRPr="008A10B3">
              <w:rPr>
                <w:rFonts w:ascii="Browallia New" w:hAnsi="Browallia New" w:cs="Browallia New" w:hint="cs"/>
                <w:sz w:val="24"/>
                <w:szCs w:val="24"/>
                <w:cs/>
                <w:lang w:val="en-US" w:bidi="th-TH"/>
              </w:rPr>
              <w:t>จัดการประชุมระหว่างหน่วยงานที่เกี่ยวข้องทั้งในเรื่องแนวทางห้ามทำการส่งเสริมการตลาดในการผลิตภัณฑ์อาหารและเครื่องดื่มสำหรับเด็กที่ไม่ดีต่อสุขภาพ</w:t>
            </w:r>
          </w:p>
          <w:p w14:paraId="0C4FEB4A" w14:textId="77777777" w:rsidR="00620D68" w:rsidRPr="008A10B3" w:rsidRDefault="00620D68" w:rsidP="00620D68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pacing w:val="-10"/>
                <w:sz w:val="24"/>
                <w:szCs w:val="24"/>
                <w:lang w:val="en-US" w:bidi="th-TH"/>
              </w:rPr>
            </w:pPr>
            <w:r w:rsidRPr="008A10B3">
              <w:rPr>
                <w:rFonts w:ascii="Browallia New" w:hAnsi="Browallia New" w:cs="Browallia New" w:hint="cs"/>
                <w:spacing w:val="-10"/>
                <w:sz w:val="24"/>
                <w:szCs w:val="24"/>
                <w:cs/>
                <w:lang w:val="en-US" w:bidi="th-TH"/>
              </w:rPr>
              <w:t>กรมอนามัยได้แต่งตั้งคณะทำงานกำหนดแนวทางควบคุมการส่งเสริมการตลาดอาหารและเครื่องดื่มไม่มีแอลกอฮอล์สำหรับเด็ก</w:t>
            </w:r>
          </w:p>
          <w:p w14:paraId="710225AF" w14:textId="77777777" w:rsidR="00620D68" w:rsidRPr="008A10B3" w:rsidRDefault="00620D68" w:rsidP="00620D68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pacing w:val="-10"/>
                <w:sz w:val="24"/>
                <w:szCs w:val="24"/>
                <w:lang w:val="en-US" w:bidi="th-TH"/>
              </w:rPr>
            </w:pPr>
            <w:r w:rsidRPr="008A10B3">
              <w:rPr>
                <w:rFonts w:ascii="Browallia New" w:hAnsi="Browallia New" w:cs="Browallia New" w:hint="cs"/>
                <w:spacing w:val="-10"/>
                <w:sz w:val="24"/>
                <w:szCs w:val="24"/>
                <w:lang w:val="en-US" w:bidi="th-TH"/>
              </w:rPr>
              <w:t xml:space="preserve">Thai NCD Alliance </w:t>
            </w:r>
            <w:r w:rsidRPr="008A10B3">
              <w:rPr>
                <w:rFonts w:ascii="Browallia New" w:hAnsi="Browallia New" w:cs="Browallia New" w:hint="cs"/>
                <w:spacing w:val="-10"/>
                <w:sz w:val="24"/>
                <w:szCs w:val="24"/>
                <w:cs/>
                <w:lang w:val="en-US" w:bidi="th-TH"/>
              </w:rPr>
              <w:t>ได้ยื่นหนังสือต่อ คณะกรรมาธิการการสังคม เด็ก เยาวชน สตรี ผู้สูงอายุ คนพิการและผู้ด้อยโอกาส เกี่ยวกับการคุ้มครองสิทธิของเด็กจากการทำการส่งเสริมการตลาดในการผลิตภัณฑ์อาหารและเครื่องดื่มไม่ดีต่อสุขภาพสำหรับเด็ก</w:t>
            </w:r>
          </w:p>
          <w:p w14:paraId="269FC336" w14:textId="77777777" w:rsidR="00620D68" w:rsidRPr="008A10B3" w:rsidRDefault="00620D68" w:rsidP="00620D68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pacing w:val="-10"/>
                <w:sz w:val="24"/>
                <w:szCs w:val="24"/>
                <w:lang w:val="en-US" w:bidi="th-TH"/>
              </w:rPr>
            </w:pPr>
            <w:r w:rsidRPr="008A10B3">
              <w:rPr>
                <w:rFonts w:ascii="Browallia New" w:hAnsi="Browallia New" w:cs="Browallia New" w:hint="cs"/>
                <w:spacing w:val="-10"/>
                <w:sz w:val="24"/>
                <w:szCs w:val="24"/>
                <w:cs/>
                <w:lang w:val="en-US" w:bidi="th-TH"/>
              </w:rPr>
              <w:t xml:space="preserve">มีการประกาศ พ.ร.บ. ควบคุมการส่งเสริมการตลาดอาหารสำหรับทารกและเด็กเล็กได้เริ่มบังคับใช้ตั้งแต่วันที่ </w:t>
            </w:r>
            <w:r w:rsidRPr="008A10B3">
              <w:rPr>
                <w:rFonts w:ascii="Browallia New" w:hAnsi="Browallia New" w:cs="Browallia New" w:hint="cs"/>
                <w:spacing w:val="-10"/>
                <w:sz w:val="24"/>
                <w:szCs w:val="24"/>
                <w:lang w:val="en-US" w:bidi="th-TH"/>
              </w:rPr>
              <w:t xml:space="preserve">8 </w:t>
            </w:r>
            <w:r w:rsidRPr="008A10B3">
              <w:rPr>
                <w:rFonts w:ascii="Browallia New" w:hAnsi="Browallia New" w:cs="Browallia New" w:hint="cs"/>
                <w:spacing w:val="-10"/>
                <w:sz w:val="24"/>
                <w:szCs w:val="24"/>
                <w:cs/>
                <w:lang w:val="en-US" w:bidi="th-TH"/>
              </w:rPr>
              <w:t xml:space="preserve">กันยายน </w:t>
            </w:r>
            <w:r w:rsidRPr="008A10B3">
              <w:rPr>
                <w:rFonts w:ascii="Browallia New" w:hAnsi="Browallia New" w:cs="Browallia New" w:hint="cs"/>
                <w:spacing w:val="-10"/>
                <w:sz w:val="24"/>
                <w:szCs w:val="24"/>
                <w:lang w:val="en-US" w:bidi="th-TH"/>
              </w:rPr>
              <w:t xml:space="preserve">2560 </w:t>
            </w:r>
            <w:r w:rsidRPr="008A10B3">
              <w:rPr>
                <w:rFonts w:ascii="Browallia New" w:hAnsi="Browallia New" w:cs="Browallia New" w:hint="cs"/>
                <w:spacing w:val="-10"/>
                <w:sz w:val="24"/>
                <w:szCs w:val="24"/>
                <w:cs/>
                <w:lang w:val="en-US" w:bidi="th-TH"/>
              </w:rPr>
              <w:t>แผนการติดตามการบังคับใช้กฎหมายกำลังอยู่ในระหว่างดำเนินการ</w:t>
            </w:r>
          </w:p>
          <w:p w14:paraId="5A10B785" w14:textId="77777777" w:rsidR="00620D68" w:rsidRPr="008A10B3" w:rsidRDefault="00620D68" w:rsidP="00620D68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pacing w:val="-10"/>
                <w:sz w:val="24"/>
                <w:szCs w:val="24"/>
                <w:lang w:val="en-US" w:bidi="th-TH"/>
              </w:rPr>
            </w:pPr>
            <w:r w:rsidRPr="008A10B3">
              <w:rPr>
                <w:rFonts w:ascii="Browallia New" w:hAnsi="Browallia New" w:cs="Browallia New" w:hint="cs"/>
                <w:spacing w:val="-10"/>
                <w:sz w:val="24"/>
                <w:szCs w:val="24"/>
                <w:lang w:val="en-US" w:bidi="th-TH"/>
              </w:rPr>
              <w:t>UNICEF</w:t>
            </w:r>
            <w:r w:rsidRPr="008A10B3">
              <w:rPr>
                <w:rFonts w:ascii="Browallia New" w:hAnsi="Browallia New" w:cs="Browallia New" w:hint="cs"/>
                <w:spacing w:val="-10"/>
                <w:sz w:val="24"/>
                <w:szCs w:val="24"/>
                <w:cs/>
                <w:lang w:val="en-US" w:bidi="th-TH"/>
              </w:rPr>
              <w:t xml:space="preserve"> </w:t>
            </w:r>
            <w:r w:rsidRPr="008A10B3">
              <w:rPr>
                <w:rFonts w:ascii="Browallia New" w:hAnsi="Browallia New" w:cs="Browallia New" w:hint="cs"/>
                <w:sz w:val="24"/>
                <w:szCs w:val="24"/>
                <w:cs/>
                <w:lang w:val="en-US" w:bidi="th-TH"/>
              </w:rPr>
              <w:t xml:space="preserve">ร่วมกับ </w:t>
            </w:r>
            <w:r w:rsidRPr="008A10B3">
              <w:rPr>
                <w:rFonts w:ascii="Browallia New" w:hAnsi="Browallia New" w:cs="Browallia New" w:hint="cs"/>
                <w:sz w:val="24"/>
                <w:szCs w:val="24"/>
                <w:lang w:val="en-US" w:bidi="th-TH"/>
              </w:rPr>
              <w:t xml:space="preserve">WHO, </w:t>
            </w:r>
            <w:r w:rsidRPr="008A10B3">
              <w:rPr>
                <w:rFonts w:ascii="Browallia New" w:hAnsi="Browallia New" w:cs="Browallia New" w:hint="cs"/>
                <w:sz w:val="24"/>
                <w:szCs w:val="24"/>
                <w:cs/>
                <w:lang w:val="en-US" w:bidi="th-TH"/>
              </w:rPr>
              <w:t>กระทรวงสาธารณสุขและ</w:t>
            </w:r>
            <w:r w:rsidRPr="008A10B3">
              <w:rPr>
                <w:rFonts w:ascii="Browallia New" w:hAnsi="Browallia New" w:cs="Browallia New" w:hint="cs"/>
                <w:sz w:val="24"/>
                <w:szCs w:val="24"/>
                <w:lang w:val="en-US" w:bidi="th-TH"/>
              </w:rPr>
              <w:t xml:space="preserve"> IHPP</w:t>
            </w:r>
            <w:r w:rsidRPr="008A10B3">
              <w:rPr>
                <w:rFonts w:ascii="Browallia New" w:hAnsi="Browallia New" w:cs="Browallia New" w:hint="cs"/>
                <w:spacing w:val="-10"/>
                <w:sz w:val="24"/>
                <w:szCs w:val="24"/>
                <w:cs/>
                <w:lang w:val="en-US" w:bidi="th-TH"/>
              </w:rPr>
              <w:t xml:space="preserve"> กำลังพัฒนาร่างกรอบกฎหมายที่เหมาะสมกับบริบทของประเทศไทย</w:t>
            </w:r>
            <w:r w:rsidRPr="008A10B3">
              <w:rPr>
                <w:rFonts w:ascii="Browallia New" w:hAnsi="Browallia New" w:cs="Browallia New" w:hint="cs"/>
                <w:spacing w:val="-10"/>
                <w:sz w:val="24"/>
                <w:szCs w:val="24"/>
                <w:lang w:val="en-US" w:bidi="th-TH"/>
              </w:rPr>
              <w:t xml:space="preserve"> </w:t>
            </w:r>
          </w:p>
          <w:p w14:paraId="0B93E7BE" w14:textId="6F21D672" w:rsidR="008A10B3" w:rsidRPr="00674F48" w:rsidRDefault="00620D68" w:rsidP="008C2F9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8A10B3">
              <w:rPr>
                <w:rFonts w:ascii="Browallia New" w:hAnsi="Browallia New" w:cs="Browallia New" w:hint="cs"/>
                <w:spacing w:val="-10"/>
                <w:sz w:val="24"/>
                <w:szCs w:val="24"/>
                <w:cs/>
                <w:lang w:val="en-US" w:bidi="th-TH"/>
              </w:rPr>
              <w:t>กระทรวงศึกษาธิการได้มีประกาศกระทรวงฯ เรื่องมาตรการและแนวทางการสร้างเสริมความรอบรู้และทักษาะในการดูแลสุขภาพช่องปากและการเลือกรับบริการทันตกรรม โดยในมาตรการที่ 2 ของประกาศนี้ได้มีการระบุว่า “ห้ามทำการส่งเสริมการตลาดอาหารและเครื่องดื่มทุกประเภทในสถานศึกษา</w:t>
            </w:r>
          </w:p>
        </w:tc>
        <w:tc>
          <w:tcPr>
            <w:tcW w:w="1620" w:type="dxa"/>
          </w:tcPr>
          <w:p w14:paraId="442E1075" w14:textId="77777777" w:rsidR="008A10B3" w:rsidRPr="00674F48" w:rsidRDefault="008A10B3" w:rsidP="008C2F9A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</w:p>
        </w:tc>
        <w:tc>
          <w:tcPr>
            <w:tcW w:w="2070" w:type="dxa"/>
          </w:tcPr>
          <w:p w14:paraId="363A2754" w14:textId="7B38999C" w:rsidR="008A10B3" w:rsidRPr="00674F48" w:rsidRDefault="008A10B3" w:rsidP="009A3F6C">
            <w:pPr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UNICEF, WHO, FAO 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และ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lang w:val="en-US" w:bidi="th-TH"/>
              </w:rPr>
              <w:t xml:space="preserve"> WFP</w:t>
            </w: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 ให้การสนับสนุนทางวิชาการอย่างต่อเนื่อง</w:t>
            </w:r>
          </w:p>
        </w:tc>
        <w:tc>
          <w:tcPr>
            <w:tcW w:w="2070" w:type="dxa"/>
          </w:tcPr>
          <w:p w14:paraId="01C0EF39" w14:textId="77777777" w:rsidR="008A10B3" w:rsidRPr="00674F48" w:rsidRDefault="008A10B3" w:rsidP="008A10B3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คณะกรรมการกิจการกระจายเสียง กิจการโทรทัศน์ และกิจการโทรคมนาคมแห่งชาติ</w:t>
            </w:r>
          </w:p>
          <w:p w14:paraId="61A60FFB" w14:textId="77777777" w:rsidR="008A10B3" w:rsidRPr="00674F48" w:rsidRDefault="008A10B3" w:rsidP="008A10B3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กระทรวงสาธารณสุข</w:t>
            </w:r>
          </w:p>
          <w:p w14:paraId="3AC00BD1" w14:textId="77777777" w:rsidR="008A10B3" w:rsidRPr="00674F48" w:rsidRDefault="008A10B3" w:rsidP="008A10B3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กระทรวงศึกษาธิการ </w:t>
            </w:r>
          </w:p>
          <w:p w14:paraId="74923687" w14:textId="77777777" w:rsidR="008A10B3" w:rsidRPr="00674F48" w:rsidRDefault="008A10B3" w:rsidP="008A10B3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กระทรวงมหาดไทย</w:t>
            </w:r>
          </w:p>
          <w:p w14:paraId="2842BE93" w14:textId="77777777" w:rsidR="008A10B3" w:rsidRPr="00674F48" w:rsidRDefault="008A10B3" w:rsidP="008A10B3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กระทรวงดิจิตัลเพื่อเศรษฐกิจและสังคม</w:t>
            </w:r>
          </w:p>
          <w:p w14:paraId="2395C5AD" w14:textId="77777777" w:rsidR="008A10B3" w:rsidRPr="00674F48" w:rsidRDefault="008A10B3" w:rsidP="008A10B3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สื่อมวลชน</w:t>
            </w:r>
          </w:p>
          <w:p w14:paraId="70039EA6" w14:textId="43CD4122" w:rsidR="008A10B3" w:rsidRPr="00674F48" w:rsidRDefault="008A10B3" w:rsidP="008A10B3">
            <w:pPr>
              <w:pStyle w:val="ListParagraph"/>
              <w:numPr>
                <w:ilvl w:val="0"/>
                <w:numId w:val="44"/>
              </w:numPr>
              <w:ind w:left="151" w:hanging="151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 w:rsidRPr="00674F4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องค์กรภาคประชาสังคม</w:t>
            </w:r>
          </w:p>
        </w:tc>
      </w:tr>
    </w:tbl>
    <w:p w14:paraId="7D7FB040" w14:textId="77777777" w:rsidR="00E84B14" w:rsidRPr="00674F48" w:rsidRDefault="00E84B14" w:rsidP="008A10B3">
      <w:pPr>
        <w:rPr>
          <w:rFonts w:ascii="Browallia New" w:hAnsi="Browallia New" w:cs="Browallia New"/>
          <w:sz w:val="28"/>
          <w:szCs w:val="28"/>
        </w:rPr>
      </w:pPr>
    </w:p>
    <w:sectPr w:rsidR="00E84B14" w:rsidRPr="00674F48" w:rsidSect="00142DA8">
      <w:headerReference w:type="default" r:id="rId12"/>
      <w:type w:val="continuous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EDE82" w14:textId="77777777" w:rsidR="006C0A72" w:rsidRDefault="006C0A72" w:rsidP="00705AAA">
      <w:pPr>
        <w:spacing w:after="0" w:line="240" w:lineRule="auto"/>
      </w:pPr>
      <w:r>
        <w:separator/>
      </w:r>
    </w:p>
  </w:endnote>
  <w:endnote w:type="continuationSeparator" w:id="0">
    <w:p w14:paraId="37126FF4" w14:textId="77777777" w:rsidR="006C0A72" w:rsidRDefault="006C0A72" w:rsidP="00705AAA">
      <w:pPr>
        <w:spacing w:after="0" w:line="240" w:lineRule="auto"/>
      </w:pPr>
      <w:r>
        <w:continuationSeparator/>
      </w:r>
    </w:p>
  </w:endnote>
  <w:endnote w:type="continuationNotice" w:id="1">
    <w:p w14:paraId="7CD90DB4" w14:textId="77777777" w:rsidR="006C0A72" w:rsidRDefault="006C0A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4637C" w14:textId="77777777" w:rsidR="006C0A72" w:rsidRDefault="006C0A72" w:rsidP="00705AAA">
      <w:pPr>
        <w:spacing w:after="0" w:line="240" w:lineRule="auto"/>
      </w:pPr>
      <w:r>
        <w:separator/>
      </w:r>
    </w:p>
  </w:footnote>
  <w:footnote w:type="continuationSeparator" w:id="0">
    <w:p w14:paraId="63022BFA" w14:textId="77777777" w:rsidR="006C0A72" w:rsidRDefault="006C0A72" w:rsidP="00705AAA">
      <w:pPr>
        <w:spacing w:after="0" w:line="240" w:lineRule="auto"/>
      </w:pPr>
      <w:r>
        <w:continuationSeparator/>
      </w:r>
    </w:p>
  </w:footnote>
  <w:footnote w:type="continuationNotice" w:id="1">
    <w:p w14:paraId="62385B9D" w14:textId="77777777" w:rsidR="006C0A72" w:rsidRDefault="006C0A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34CCF" w14:textId="16A5138C" w:rsidR="009011CE" w:rsidRDefault="006C0A72" w:rsidP="004F5054">
    <w:pPr>
      <w:pStyle w:val="Header"/>
      <w:jc w:val="right"/>
    </w:pPr>
    <w:sdt>
      <w:sdtPr>
        <w:id w:val="755173890"/>
        <w:docPartObj>
          <w:docPartGallery w:val="Page Numbers (Margins)"/>
          <w:docPartUnique/>
        </w:docPartObj>
      </w:sdtPr>
      <w:sdtEndPr/>
      <w:sdtContent>
        <w:r w:rsidR="009011CE"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83E9DF3" wp14:editId="753E632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0" b="0"/>
                  <wp:wrapNone/>
                  <wp:docPr id="4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E638C" w14:textId="77777777" w:rsidR="009011CE" w:rsidRDefault="009011CE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separate"/>
                              </w:r>
                              <w:r w:rsidRPr="00723EA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6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83E9DF3" id="Rectangle 4" o:spid="_x0000_s1026" style="position:absolute;margin-left:0;margin-top:0;width:40.9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" o:allowincell="f" filled="f" stroked="f">
                  <v:textbox style="layout-flow:vertical;mso-layout-flow-alt:bottom-to-top;mso-fit-shape-to-text:t">
                    <w:txbxContent>
                      <w:p w14:paraId="756E638C" w14:textId="77777777" w:rsidR="009011CE" w:rsidRDefault="009011CE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</w:rPr>
                          <w:fldChar w:fldCharType="separate"/>
                        </w:r>
                        <w:r w:rsidRPr="00723EA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6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F5054">
      <w:t>Updated as of 26 Nov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75CE"/>
    <w:multiLevelType w:val="hybridMultilevel"/>
    <w:tmpl w:val="4BAC5D8E"/>
    <w:lvl w:ilvl="0" w:tplc="EC04D95A">
      <w:start w:val="1"/>
      <w:numFmt w:val="bullet"/>
      <w:lvlText w:val="-"/>
      <w:lvlJc w:val="left"/>
      <w:pPr>
        <w:ind w:left="720" w:hanging="360"/>
      </w:pPr>
      <w:rPr>
        <w:rFonts w:ascii="Cordia New" w:eastAsiaTheme="minorEastAsia" w:hAnsi="Cordia New" w:cs="Cordia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F94DE1"/>
    <w:multiLevelType w:val="hybridMultilevel"/>
    <w:tmpl w:val="77A43B22"/>
    <w:lvl w:ilvl="0" w:tplc="741CD6C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4334695"/>
    <w:multiLevelType w:val="hybridMultilevel"/>
    <w:tmpl w:val="05A25D78"/>
    <w:lvl w:ilvl="0" w:tplc="741CD6C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92772B"/>
    <w:multiLevelType w:val="hybridMultilevel"/>
    <w:tmpl w:val="08561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B226A4"/>
    <w:multiLevelType w:val="hybridMultilevel"/>
    <w:tmpl w:val="2D28E5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31549"/>
    <w:multiLevelType w:val="hybridMultilevel"/>
    <w:tmpl w:val="9AC882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AE4A66"/>
    <w:multiLevelType w:val="hybridMultilevel"/>
    <w:tmpl w:val="E6804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076D40"/>
    <w:multiLevelType w:val="hybridMultilevel"/>
    <w:tmpl w:val="D85CEA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4C1FCF"/>
    <w:multiLevelType w:val="hybridMultilevel"/>
    <w:tmpl w:val="DD1860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C30A90"/>
    <w:multiLevelType w:val="hybridMultilevel"/>
    <w:tmpl w:val="AD983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B56583"/>
    <w:multiLevelType w:val="hybridMultilevel"/>
    <w:tmpl w:val="5AA61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007D8D"/>
    <w:multiLevelType w:val="hybridMultilevel"/>
    <w:tmpl w:val="D346A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7139C6"/>
    <w:multiLevelType w:val="hybridMultilevel"/>
    <w:tmpl w:val="4B964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F86422"/>
    <w:multiLevelType w:val="hybridMultilevel"/>
    <w:tmpl w:val="692C3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CE59F6"/>
    <w:multiLevelType w:val="hybridMultilevel"/>
    <w:tmpl w:val="0FA23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F607C6"/>
    <w:multiLevelType w:val="hybridMultilevel"/>
    <w:tmpl w:val="C492C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BA629C"/>
    <w:multiLevelType w:val="hybridMultilevel"/>
    <w:tmpl w:val="8B76A0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1771A6"/>
    <w:multiLevelType w:val="hybridMultilevel"/>
    <w:tmpl w:val="7E5C2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7A4832"/>
    <w:multiLevelType w:val="hybridMultilevel"/>
    <w:tmpl w:val="C92C3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B82E1F"/>
    <w:multiLevelType w:val="hybridMultilevel"/>
    <w:tmpl w:val="454831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240218"/>
    <w:multiLevelType w:val="hybridMultilevel"/>
    <w:tmpl w:val="C44E8070"/>
    <w:lvl w:ilvl="0" w:tplc="406E0A9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5D0AF6"/>
    <w:multiLevelType w:val="hybridMultilevel"/>
    <w:tmpl w:val="64162D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D0157B"/>
    <w:multiLevelType w:val="hybridMultilevel"/>
    <w:tmpl w:val="716A4F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F96361"/>
    <w:multiLevelType w:val="hybridMultilevel"/>
    <w:tmpl w:val="747418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6D41C8B"/>
    <w:multiLevelType w:val="hybridMultilevel"/>
    <w:tmpl w:val="484E5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CE6382"/>
    <w:multiLevelType w:val="hybridMultilevel"/>
    <w:tmpl w:val="87100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9164C0"/>
    <w:multiLevelType w:val="hybridMultilevel"/>
    <w:tmpl w:val="BA9C7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D81BFD"/>
    <w:multiLevelType w:val="hybridMultilevel"/>
    <w:tmpl w:val="C414EA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6163E8"/>
    <w:multiLevelType w:val="hybridMultilevel"/>
    <w:tmpl w:val="106C6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0483C"/>
    <w:multiLevelType w:val="hybridMultilevel"/>
    <w:tmpl w:val="CF4885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4E155E"/>
    <w:multiLevelType w:val="hybridMultilevel"/>
    <w:tmpl w:val="BE50B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4C74CD"/>
    <w:multiLevelType w:val="hybridMultilevel"/>
    <w:tmpl w:val="3F1C9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897FB7"/>
    <w:multiLevelType w:val="hybridMultilevel"/>
    <w:tmpl w:val="BE10E554"/>
    <w:lvl w:ilvl="0" w:tplc="741CD6C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AA7BF0"/>
    <w:multiLevelType w:val="hybridMultilevel"/>
    <w:tmpl w:val="0CF42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BC431F"/>
    <w:multiLevelType w:val="hybridMultilevel"/>
    <w:tmpl w:val="98601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175852"/>
    <w:multiLevelType w:val="hybridMultilevel"/>
    <w:tmpl w:val="F5403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4A0326"/>
    <w:multiLevelType w:val="hybridMultilevel"/>
    <w:tmpl w:val="F1608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633778"/>
    <w:multiLevelType w:val="hybridMultilevel"/>
    <w:tmpl w:val="87D0C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8117AC"/>
    <w:multiLevelType w:val="hybridMultilevel"/>
    <w:tmpl w:val="951E04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7220B4"/>
    <w:multiLevelType w:val="hybridMultilevel"/>
    <w:tmpl w:val="8B3E2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F454E7"/>
    <w:multiLevelType w:val="hybridMultilevel"/>
    <w:tmpl w:val="CEC03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BA674E"/>
    <w:multiLevelType w:val="hybridMultilevel"/>
    <w:tmpl w:val="6E2C2774"/>
    <w:lvl w:ilvl="0" w:tplc="F0A8123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101CF0"/>
    <w:multiLevelType w:val="hybridMultilevel"/>
    <w:tmpl w:val="B712B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2E67BE"/>
    <w:multiLevelType w:val="hybridMultilevel"/>
    <w:tmpl w:val="3FF02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131B1C"/>
    <w:multiLevelType w:val="hybridMultilevel"/>
    <w:tmpl w:val="7138F8A0"/>
    <w:lvl w:ilvl="0" w:tplc="943AD81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"/>
  </w:num>
  <w:num w:numId="3">
    <w:abstractNumId w:val="1"/>
  </w:num>
  <w:num w:numId="4">
    <w:abstractNumId w:val="41"/>
  </w:num>
  <w:num w:numId="5">
    <w:abstractNumId w:val="2"/>
  </w:num>
  <w:num w:numId="6">
    <w:abstractNumId w:val="8"/>
  </w:num>
  <w:num w:numId="7">
    <w:abstractNumId w:val="32"/>
  </w:num>
  <w:num w:numId="8">
    <w:abstractNumId w:val="17"/>
  </w:num>
  <w:num w:numId="9">
    <w:abstractNumId w:val="16"/>
  </w:num>
  <w:num w:numId="10">
    <w:abstractNumId w:val="3"/>
  </w:num>
  <w:num w:numId="11">
    <w:abstractNumId w:val="9"/>
  </w:num>
  <w:num w:numId="12">
    <w:abstractNumId w:val="29"/>
  </w:num>
  <w:num w:numId="13">
    <w:abstractNumId w:val="38"/>
  </w:num>
  <w:num w:numId="14">
    <w:abstractNumId w:val="10"/>
  </w:num>
  <w:num w:numId="15">
    <w:abstractNumId w:val="43"/>
  </w:num>
  <w:num w:numId="16">
    <w:abstractNumId w:val="15"/>
  </w:num>
  <w:num w:numId="17">
    <w:abstractNumId w:val="33"/>
  </w:num>
  <w:num w:numId="18">
    <w:abstractNumId w:val="12"/>
  </w:num>
  <w:num w:numId="19">
    <w:abstractNumId w:val="14"/>
  </w:num>
  <w:num w:numId="20">
    <w:abstractNumId w:val="7"/>
  </w:num>
  <w:num w:numId="21">
    <w:abstractNumId w:val="13"/>
  </w:num>
  <w:num w:numId="22">
    <w:abstractNumId w:val="39"/>
  </w:num>
  <w:num w:numId="23">
    <w:abstractNumId w:val="25"/>
  </w:num>
  <w:num w:numId="24">
    <w:abstractNumId w:val="21"/>
  </w:num>
  <w:num w:numId="25">
    <w:abstractNumId w:val="18"/>
  </w:num>
  <w:num w:numId="26">
    <w:abstractNumId w:val="11"/>
  </w:num>
  <w:num w:numId="27">
    <w:abstractNumId w:val="23"/>
  </w:num>
  <w:num w:numId="28">
    <w:abstractNumId w:val="5"/>
  </w:num>
  <w:num w:numId="29">
    <w:abstractNumId w:val="19"/>
  </w:num>
  <w:num w:numId="30">
    <w:abstractNumId w:val="42"/>
  </w:num>
  <w:num w:numId="31">
    <w:abstractNumId w:val="34"/>
  </w:num>
  <w:num w:numId="32">
    <w:abstractNumId w:val="6"/>
  </w:num>
  <w:num w:numId="33">
    <w:abstractNumId w:val="22"/>
  </w:num>
  <w:num w:numId="34">
    <w:abstractNumId w:val="36"/>
  </w:num>
  <w:num w:numId="35">
    <w:abstractNumId w:val="24"/>
  </w:num>
  <w:num w:numId="36">
    <w:abstractNumId w:val="31"/>
  </w:num>
  <w:num w:numId="37">
    <w:abstractNumId w:val="30"/>
  </w:num>
  <w:num w:numId="38">
    <w:abstractNumId w:val="37"/>
  </w:num>
  <w:num w:numId="39">
    <w:abstractNumId w:val="27"/>
  </w:num>
  <w:num w:numId="40">
    <w:abstractNumId w:val="26"/>
  </w:num>
  <w:num w:numId="41">
    <w:abstractNumId w:val="40"/>
  </w:num>
  <w:num w:numId="42">
    <w:abstractNumId w:val="35"/>
  </w:num>
  <w:num w:numId="43">
    <w:abstractNumId w:val="44"/>
  </w:num>
  <w:num w:numId="44">
    <w:abstractNumId w:val="0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UxsTQ0M7IwMDI1sTRR0lEKTi0uzszPAykwrAUA8ZJWECwAAAA="/>
  </w:docVars>
  <w:rsids>
    <w:rsidRoot w:val="00E00E78"/>
    <w:rsid w:val="00000F6F"/>
    <w:rsid w:val="00001ED6"/>
    <w:rsid w:val="000020C5"/>
    <w:rsid w:val="00002FF6"/>
    <w:rsid w:val="0000332B"/>
    <w:rsid w:val="00003968"/>
    <w:rsid w:val="00003F4E"/>
    <w:rsid w:val="000061A1"/>
    <w:rsid w:val="0000647E"/>
    <w:rsid w:val="00011B5F"/>
    <w:rsid w:val="00013D58"/>
    <w:rsid w:val="0001584D"/>
    <w:rsid w:val="00015A6F"/>
    <w:rsid w:val="000177CA"/>
    <w:rsid w:val="000228FC"/>
    <w:rsid w:val="00022928"/>
    <w:rsid w:val="00023891"/>
    <w:rsid w:val="000265FC"/>
    <w:rsid w:val="00026E6A"/>
    <w:rsid w:val="00030987"/>
    <w:rsid w:val="000359BB"/>
    <w:rsid w:val="00035A9E"/>
    <w:rsid w:val="00036422"/>
    <w:rsid w:val="00040731"/>
    <w:rsid w:val="00046719"/>
    <w:rsid w:val="000467CC"/>
    <w:rsid w:val="00050E89"/>
    <w:rsid w:val="0006405B"/>
    <w:rsid w:val="000643B2"/>
    <w:rsid w:val="000651E5"/>
    <w:rsid w:val="0007159C"/>
    <w:rsid w:val="00076390"/>
    <w:rsid w:val="00076AE4"/>
    <w:rsid w:val="00083A87"/>
    <w:rsid w:val="00084C69"/>
    <w:rsid w:val="00084DA0"/>
    <w:rsid w:val="00085926"/>
    <w:rsid w:val="000905EC"/>
    <w:rsid w:val="00091A1E"/>
    <w:rsid w:val="00092842"/>
    <w:rsid w:val="00092C9F"/>
    <w:rsid w:val="00094ABC"/>
    <w:rsid w:val="0009563F"/>
    <w:rsid w:val="000A014E"/>
    <w:rsid w:val="000A0B77"/>
    <w:rsid w:val="000A1FE3"/>
    <w:rsid w:val="000A2EC2"/>
    <w:rsid w:val="000A3708"/>
    <w:rsid w:val="000B1E5B"/>
    <w:rsid w:val="000C40D1"/>
    <w:rsid w:val="000D1709"/>
    <w:rsid w:val="000D6156"/>
    <w:rsid w:val="000D74CD"/>
    <w:rsid w:val="000D75B9"/>
    <w:rsid w:val="000E2B81"/>
    <w:rsid w:val="000E373E"/>
    <w:rsid w:val="000E47F9"/>
    <w:rsid w:val="000E6CDD"/>
    <w:rsid w:val="000E7DA8"/>
    <w:rsid w:val="000F2F7F"/>
    <w:rsid w:val="000F47D6"/>
    <w:rsid w:val="000F4FF7"/>
    <w:rsid w:val="000F59EB"/>
    <w:rsid w:val="00101557"/>
    <w:rsid w:val="00103901"/>
    <w:rsid w:val="001056F2"/>
    <w:rsid w:val="00106236"/>
    <w:rsid w:val="00106ACE"/>
    <w:rsid w:val="00107CF2"/>
    <w:rsid w:val="00123457"/>
    <w:rsid w:val="00123DAE"/>
    <w:rsid w:val="00125C69"/>
    <w:rsid w:val="00130FB7"/>
    <w:rsid w:val="00131CA4"/>
    <w:rsid w:val="00132ACD"/>
    <w:rsid w:val="0013541F"/>
    <w:rsid w:val="0014143E"/>
    <w:rsid w:val="00142591"/>
    <w:rsid w:val="00142BF2"/>
    <w:rsid w:val="00142DA8"/>
    <w:rsid w:val="00143D9B"/>
    <w:rsid w:val="00143F3C"/>
    <w:rsid w:val="00151806"/>
    <w:rsid w:val="00155C1D"/>
    <w:rsid w:val="001627EE"/>
    <w:rsid w:val="00162CF9"/>
    <w:rsid w:val="0016423A"/>
    <w:rsid w:val="00165D08"/>
    <w:rsid w:val="00170178"/>
    <w:rsid w:val="00171E67"/>
    <w:rsid w:val="0017390E"/>
    <w:rsid w:val="00173EF8"/>
    <w:rsid w:val="00176DC2"/>
    <w:rsid w:val="00180093"/>
    <w:rsid w:val="00180FF8"/>
    <w:rsid w:val="001855A4"/>
    <w:rsid w:val="00186B6C"/>
    <w:rsid w:val="00191B3D"/>
    <w:rsid w:val="001925BE"/>
    <w:rsid w:val="001944BC"/>
    <w:rsid w:val="00194EC8"/>
    <w:rsid w:val="001A136E"/>
    <w:rsid w:val="001A2D15"/>
    <w:rsid w:val="001A6ABA"/>
    <w:rsid w:val="001B05AC"/>
    <w:rsid w:val="001B1151"/>
    <w:rsid w:val="001B3B5B"/>
    <w:rsid w:val="001B44DE"/>
    <w:rsid w:val="001B4FDB"/>
    <w:rsid w:val="001B5254"/>
    <w:rsid w:val="001B7026"/>
    <w:rsid w:val="001C3DF7"/>
    <w:rsid w:val="001C506E"/>
    <w:rsid w:val="001D36AC"/>
    <w:rsid w:val="001D6EBF"/>
    <w:rsid w:val="001D7789"/>
    <w:rsid w:val="001E0F57"/>
    <w:rsid w:val="001F1B58"/>
    <w:rsid w:val="001F7382"/>
    <w:rsid w:val="00203032"/>
    <w:rsid w:val="00206C99"/>
    <w:rsid w:val="0020703D"/>
    <w:rsid w:val="00213048"/>
    <w:rsid w:val="00213DA0"/>
    <w:rsid w:val="00220CAD"/>
    <w:rsid w:val="00221562"/>
    <w:rsid w:val="00223881"/>
    <w:rsid w:val="002253D1"/>
    <w:rsid w:val="002262BE"/>
    <w:rsid w:val="002263FB"/>
    <w:rsid w:val="00231720"/>
    <w:rsid w:val="00234F4C"/>
    <w:rsid w:val="00235529"/>
    <w:rsid w:val="0023648E"/>
    <w:rsid w:val="0023661B"/>
    <w:rsid w:val="00241703"/>
    <w:rsid w:val="00242456"/>
    <w:rsid w:val="00242F21"/>
    <w:rsid w:val="00244092"/>
    <w:rsid w:val="00244E83"/>
    <w:rsid w:val="0024705D"/>
    <w:rsid w:val="00251504"/>
    <w:rsid w:val="00252DA0"/>
    <w:rsid w:val="00253EA1"/>
    <w:rsid w:val="002561E3"/>
    <w:rsid w:val="002565B2"/>
    <w:rsid w:val="0026442C"/>
    <w:rsid w:val="002664C3"/>
    <w:rsid w:val="0027361D"/>
    <w:rsid w:val="002772D4"/>
    <w:rsid w:val="00281585"/>
    <w:rsid w:val="002827EF"/>
    <w:rsid w:val="00283E91"/>
    <w:rsid w:val="002852EE"/>
    <w:rsid w:val="00285765"/>
    <w:rsid w:val="0028664E"/>
    <w:rsid w:val="00286835"/>
    <w:rsid w:val="002871D3"/>
    <w:rsid w:val="00290FBC"/>
    <w:rsid w:val="00292C94"/>
    <w:rsid w:val="002932D9"/>
    <w:rsid w:val="00293512"/>
    <w:rsid w:val="0029353E"/>
    <w:rsid w:val="002974A1"/>
    <w:rsid w:val="002976C6"/>
    <w:rsid w:val="002A04EE"/>
    <w:rsid w:val="002A2343"/>
    <w:rsid w:val="002A467D"/>
    <w:rsid w:val="002A4BFA"/>
    <w:rsid w:val="002B1DEB"/>
    <w:rsid w:val="002B1F06"/>
    <w:rsid w:val="002B2CC1"/>
    <w:rsid w:val="002B35EB"/>
    <w:rsid w:val="002B590E"/>
    <w:rsid w:val="002B5EB9"/>
    <w:rsid w:val="002B6928"/>
    <w:rsid w:val="002B703E"/>
    <w:rsid w:val="002C0EDA"/>
    <w:rsid w:val="002C1890"/>
    <w:rsid w:val="002C5FD9"/>
    <w:rsid w:val="002D04C1"/>
    <w:rsid w:val="002D7460"/>
    <w:rsid w:val="002E15F5"/>
    <w:rsid w:val="002E5E92"/>
    <w:rsid w:val="002E72A9"/>
    <w:rsid w:val="002F038B"/>
    <w:rsid w:val="002F0AF8"/>
    <w:rsid w:val="002F0D2E"/>
    <w:rsid w:val="002F6727"/>
    <w:rsid w:val="002F77C3"/>
    <w:rsid w:val="00302E28"/>
    <w:rsid w:val="003033A9"/>
    <w:rsid w:val="003039A8"/>
    <w:rsid w:val="00312C46"/>
    <w:rsid w:val="00314EA9"/>
    <w:rsid w:val="00324065"/>
    <w:rsid w:val="00324C33"/>
    <w:rsid w:val="00326D5C"/>
    <w:rsid w:val="00327371"/>
    <w:rsid w:val="00327801"/>
    <w:rsid w:val="00330EEA"/>
    <w:rsid w:val="00334B49"/>
    <w:rsid w:val="00336357"/>
    <w:rsid w:val="00352903"/>
    <w:rsid w:val="003539A2"/>
    <w:rsid w:val="00355060"/>
    <w:rsid w:val="00360401"/>
    <w:rsid w:val="003605C0"/>
    <w:rsid w:val="0036065B"/>
    <w:rsid w:val="00360EE0"/>
    <w:rsid w:val="00361C6B"/>
    <w:rsid w:val="003624B9"/>
    <w:rsid w:val="00362D29"/>
    <w:rsid w:val="003635F2"/>
    <w:rsid w:val="00363BA3"/>
    <w:rsid w:val="003705C6"/>
    <w:rsid w:val="003707D0"/>
    <w:rsid w:val="00370891"/>
    <w:rsid w:val="00370E75"/>
    <w:rsid w:val="003728F6"/>
    <w:rsid w:val="00373FC8"/>
    <w:rsid w:val="00374293"/>
    <w:rsid w:val="0037561E"/>
    <w:rsid w:val="00375636"/>
    <w:rsid w:val="00377A32"/>
    <w:rsid w:val="00380502"/>
    <w:rsid w:val="003806E3"/>
    <w:rsid w:val="00385538"/>
    <w:rsid w:val="003879F2"/>
    <w:rsid w:val="00390366"/>
    <w:rsid w:val="00391618"/>
    <w:rsid w:val="00393AA4"/>
    <w:rsid w:val="00394D23"/>
    <w:rsid w:val="00397C28"/>
    <w:rsid w:val="003A5853"/>
    <w:rsid w:val="003B00B3"/>
    <w:rsid w:val="003B053B"/>
    <w:rsid w:val="003B1152"/>
    <w:rsid w:val="003B25A4"/>
    <w:rsid w:val="003B2B5C"/>
    <w:rsid w:val="003B2ED7"/>
    <w:rsid w:val="003B335B"/>
    <w:rsid w:val="003B60D4"/>
    <w:rsid w:val="003B64D9"/>
    <w:rsid w:val="003C0E8F"/>
    <w:rsid w:val="003C3D33"/>
    <w:rsid w:val="003C55EF"/>
    <w:rsid w:val="003C5C7E"/>
    <w:rsid w:val="003C6681"/>
    <w:rsid w:val="003D3012"/>
    <w:rsid w:val="003D43D3"/>
    <w:rsid w:val="003D61F0"/>
    <w:rsid w:val="003D7BC5"/>
    <w:rsid w:val="003E0C50"/>
    <w:rsid w:val="003E4BF9"/>
    <w:rsid w:val="003F0BDC"/>
    <w:rsid w:val="003F22F7"/>
    <w:rsid w:val="003F5FA7"/>
    <w:rsid w:val="0040204C"/>
    <w:rsid w:val="00406D13"/>
    <w:rsid w:val="00410120"/>
    <w:rsid w:val="00410BCB"/>
    <w:rsid w:val="00412342"/>
    <w:rsid w:val="00413574"/>
    <w:rsid w:val="00414FF1"/>
    <w:rsid w:val="00416DC8"/>
    <w:rsid w:val="00423ADB"/>
    <w:rsid w:val="004246E3"/>
    <w:rsid w:val="00425A85"/>
    <w:rsid w:val="004306E0"/>
    <w:rsid w:val="0043428B"/>
    <w:rsid w:val="00434927"/>
    <w:rsid w:val="00434FAF"/>
    <w:rsid w:val="0043745C"/>
    <w:rsid w:val="00440C21"/>
    <w:rsid w:val="004422A0"/>
    <w:rsid w:val="004453BF"/>
    <w:rsid w:val="00445EBF"/>
    <w:rsid w:val="00454425"/>
    <w:rsid w:val="00454E62"/>
    <w:rsid w:val="0045759A"/>
    <w:rsid w:val="0046066B"/>
    <w:rsid w:val="00462A08"/>
    <w:rsid w:val="00466539"/>
    <w:rsid w:val="004668EC"/>
    <w:rsid w:val="00467052"/>
    <w:rsid w:val="00470037"/>
    <w:rsid w:val="00470134"/>
    <w:rsid w:val="004714D3"/>
    <w:rsid w:val="00471A68"/>
    <w:rsid w:val="00473210"/>
    <w:rsid w:val="004820FC"/>
    <w:rsid w:val="004828A6"/>
    <w:rsid w:val="00484939"/>
    <w:rsid w:val="00484A72"/>
    <w:rsid w:val="004867D5"/>
    <w:rsid w:val="004900C1"/>
    <w:rsid w:val="00490DF2"/>
    <w:rsid w:val="0049385D"/>
    <w:rsid w:val="004966EC"/>
    <w:rsid w:val="00497071"/>
    <w:rsid w:val="004B3EB9"/>
    <w:rsid w:val="004B45AB"/>
    <w:rsid w:val="004B5246"/>
    <w:rsid w:val="004B66C7"/>
    <w:rsid w:val="004B7C88"/>
    <w:rsid w:val="004C6510"/>
    <w:rsid w:val="004C6B68"/>
    <w:rsid w:val="004D00F3"/>
    <w:rsid w:val="004E0964"/>
    <w:rsid w:val="004E14E5"/>
    <w:rsid w:val="004E1696"/>
    <w:rsid w:val="004E1A80"/>
    <w:rsid w:val="004E3B94"/>
    <w:rsid w:val="004E4D6E"/>
    <w:rsid w:val="004F1466"/>
    <w:rsid w:val="004F5054"/>
    <w:rsid w:val="004F5EF6"/>
    <w:rsid w:val="00501C58"/>
    <w:rsid w:val="005023D2"/>
    <w:rsid w:val="00502D00"/>
    <w:rsid w:val="00503764"/>
    <w:rsid w:val="00510703"/>
    <w:rsid w:val="005146D6"/>
    <w:rsid w:val="00514FDD"/>
    <w:rsid w:val="00517DCD"/>
    <w:rsid w:val="0052047C"/>
    <w:rsid w:val="00521768"/>
    <w:rsid w:val="00521E2A"/>
    <w:rsid w:val="005244C6"/>
    <w:rsid w:val="005247DC"/>
    <w:rsid w:val="00526D1D"/>
    <w:rsid w:val="00531306"/>
    <w:rsid w:val="005320DE"/>
    <w:rsid w:val="00533D44"/>
    <w:rsid w:val="0053448C"/>
    <w:rsid w:val="005352CA"/>
    <w:rsid w:val="005355B4"/>
    <w:rsid w:val="00535F1F"/>
    <w:rsid w:val="00536499"/>
    <w:rsid w:val="00537464"/>
    <w:rsid w:val="005422EA"/>
    <w:rsid w:val="005453E3"/>
    <w:rsid w:val="0054705A"/>
    <w:rsid w:val="00552214"/>
    <w:rsid w:val="0055268D"/>
    <w:rsid w:val="005544F9"/>
    <w:rsid w:val="00555A03"/>
    <w:rsid w:val="00562016"/>
    <w:rsid w:val="00562A96"/>
    <w:rsid w:val="00562C33"/>
    <w:rsid w:val="00566A7A"/>
    <w:rsid w:val="0056786B"/>
    <w:rsid w:val="005678F7"/>
    <w:rsid w:val="005735E2"/>
    <w:rsid w:val="00575354"/>
    <w:rsid w:val="00576311"/>
    <w:rsid w:val="005808E8"/>
    <w:rsid w:val="00581EF4"/>
    <w:rsid w:val="0058213F"/>
    <w:rsid w:val="00582D7C"/>
    <w:rsid w:val="005848F8"/>
    <w:rsid w:val="00587275"/>
    <w:rsid w:val="00590C61"/>
    <w:rsid w:val="00597C19"/>
    <w:rsid w:val="005A6014"/>
    <w:rsid w:val="005B497C"/>
    <w:rsid w:val="005B6530"/>
    <w:rsid w:val="005B665F"/>
    <w:rsid w:val="005B7949"/>
    <w:rsid w:val="005C130F"/>
    <w:rsid w:val="005C3A6A"/>
    <w:rsid w:val="005C6A60"/>
    <w:rsid w:val="005D0B2B"/>
    <w:rsid w:val="005D1D3C"/>
    <w:rsid w:val="005D5C73"/>
    <w:rsid w:val="005D5E9F"/>
    <w:rsid w:val="005D6B32"/>
    <w:rsid w:val="005E3278"/>
    <w:rsid w:val="005E4AD8"/>
    <w:rsid w:val="005E4EB6"/>
    <w:rsid w:val="005F6BE3"/>
    <w:rsid w:val="00601D21"/>
    <w:rsid w:val="0060379E"/>
    <w:rsid w:val="006051A5"/>
    <w:rsid w:val="006059BC"/>
    <w:rsid w:val="006119FD"/>
    <w:rsid w:val="00611EC4"/>
    <w:rsid w:val="00612FA8"/>
    <w:rsid w:val="006133AC"/>
    <w:rsid w:val="00613DF5"/>
    <w:rsid w:val="00615A27"/>
    <w:rsid w:val="00620D68"/>
    <w:rsid w:val="00620EFB"/>
    <w:rsid w:val="00622442"/>
    <w:rsid w:val="00622A22"/>
    <w:rsid w:val="00631ECC"/>
    <w:rsid w:val="00637B31"/>
    <w:rsid w:val="00640A78"/>
    <w:rsid w:val="006430CE"/>
    <w:rsid w:val="006473E3"/>
    <w:rsid w:val="00647A64"/>
    <w:rsid w:val="00647DB8"/>
    <w:rsid w:val="006519B7"/>
    <w:rsid w:val="00660F78"/>
    <w:rsid w:val="00663096"/>
    <w:rsid w:val="00667C28"/>
    <w:rsid w:val="00670243"/>
    <w:rsid w:val="00670828"/>
    <w:rsid w:val="00673EAF"/>
    <w:rsid w:val="00674F48"/>
    <w:rsid w:val="00674F74"/>
    <w:rsid w:val="00686241"/>
    <w:rsid w:val="00686814"/>
    <w:rsid w:val="00686874"/>
    <w:rsid w:val="00690A04"/>
    <w:rsid w:val="006976D8"/>
    <w:rsid w:val="006A0126"/>
    <w:rsid w:val="006A05A8"/>
    <w:rsid w:val="006A0920"/>
    <w:rsid w:val="006A0ED6"/>
    <w:rsid w:val="006A3737"/>
    <w:rsid w:val="006A4FFA"/>
    <w:rsid w:val="006A52A6"/>
    <w:rsid w:val="006A6B80"/>
    <w:rsid w:val="006B1572"/>
    <w:rsid w:val="006B1F5D"/>
    <w:rsid w:val="006B1F9B"/>
    <w:rsid w:val="006B3C65"/>
    <w:rsid w:val="006B6A1B"/>
    <w:rsid w:val="006B7AAE"/>
    <w:rsid w:val="006B7B8F"/>
    <w:rsid w:val="006C0A72"/>
    <w:rsid w:val="006C7B9F"/>
    <w:rsid w:val="006D0308"/>
    <w:rsid w:val="006D0DAA"/>
    <w:rsid w:val="006D1E43"/>
    <w:rsid w:val="006D2BC8"/>
    <w:rsid w:val="006D2EDD"/>
    <w:rsid w:val="006D3A62"/>
    <w:rsid w:val="006D3ABA"/>
    <w:rsid w:val="006E30EF"/>
    <w:rsid w:val="006E71C6"/>
    <w:rsid w:val="006F67F8"/>
    <w:rsid w:val="0070075A"/>
    <w:rsid w:val="00702912"/>
    <w:rsid w:val="00702A4B"/>
    <w:rsid w:val="00703303"/>
    <w:rsid w:val="00705123"/>
    <w:rsid w:val="00705AAA"/>
    <w:rsid w:val="007061BB"/>
    <w:rsid w:val="00707D88"/>
    <w:rsid w:val="007102D8"/>
    <w:rsid w:val="00711953"/>
    <w:rsid w:val="00711D78"/>
    <w:rsid w:val="0071344A"/>
    <w:rsid w:val="00715935"/>
    <w:rsid w:val="00717F6D"/>
    <w:rsid w:val="00723EA0"/>
    <w:rsid w:val="00724413"/>
    <w:rsid w:val="007258CC"/>
    <w:rsid w:val="007268F6"/>
    <w:rsid w:val="00727687"/>
    <w:rsid w:val="00733DB4"/>
    <w:rsid w:val="0073699C"/>
    <w:rsid w:val="00747AF7"/>
    <w:rsid w:val="00752FF2"/>
    <w:rsid w:val="0075332F"/>
    <w:rsid w:val="00753EA6"/>
    <w:rsid w:val="007544B6"/>
    <w:rsid w:val="00754F6E"/>
    <w:rsid w:val="00755528"/>
    <w:rsid w:val="00756699"/>
    <w:rsid w:val="00757AF5"/>
    <w:rsid w:val="00760DFB"/>
    <w:rsid w:val="00761983"/>
    <w:rsid w:val="00762A7B"/>
    <w:rsid w:val="007631F6"/>
    <w:rsid w:val="00764D13"/>
    <w:rsid w:val="007678CC"/>
    <w:rsid w:val="00770E08"/>
    <w:rsid w:val="0077456B"/>
    <w:rsid w:val="00780FB2"/>
    <w:rsid w:val="007835C9"/>
    <w:rsid w:val="0078775F"/>
    <w:rsid w:val="00790C13"/>
    <w:rsid w:val="007914D4"/>
    <w:rsid w:val="00791BD9"/>
    <w:rsid w:val="00792E1D"/>
    <w:rsid w:val="00794234"/>
    <w:rsid w:val="00795209"/>
    <w:rsid w:val="007A1551"/>
    <w:rsid w:val="007A4197"/>
    <w:rsid w:val="007A6D8D"/>
    <w:rsid w:val="007A70F5"/>
    <w:rsid w:val="007A7213"/>
    <w:rsid w:val="007B033C"/>
    <w:rsid w:val="007B143B"/>
    <w:rsid w:val="007B28EE"/>
    <w:rsid w:val="007B41E7"/>
    <w:rsid w:val="007B75DB"/>
    <w:rsid w:val="007D0056"/>
    <w:rsid w:val="007D0603"/>
    <w:rsid w:val="007D5B8B"/>
    <w:rsid w:val="007D645A"/>
    <w:rsid w:val="007D675B"/>
    <w:rsid w:val="007D7CF7"/>
    <w:rsid w:val="007E060C"/>
    <w:rsid w:val="007E0C5B"/>
    <w:rsid w:val="007E0FD1"/>
    <w:rsid w:val="007E14AB"/>
    <w:rsid w:val="007E14F4"/>
    <w:rsid w:val="007E4694"/>
    <w:rsid w:val="007E4B05"/>
    <w:rsid w:val="007E6DA0"/>
    <w:rsid w:val="007F22A7"/>
    <w:rsid w:val="007F26CA"/>
    <w:rsid w:val="007F34FD"/>
    <w:rsid w:val="007F35A6"/>
    <w:rsid w:val="007F43B8"/>
    <w:rsid w:val="007F55E6"/>
    <w:rsid w:val="007F6660"/>
    <w:rsid w:val="007F72F7"/>
    <w:rsid w:val="008050A3"/>
    <w:rsid w:val="00807B67"/>
    <w:rsid w:val="00810EE9"/>
    <w:rsid w:val="0081228D"/>
    <w:rsid w:val="00812415"/>
    <w:rsid w:val="008270FB"/>
    <w:rsid w:val="00830B5A"/>
    <w:rsid w:val="00832E01"/>
    <w:rsid w:val="008334C8"/>
    <w:rsid w:val="0083361C"/>
    <w:rsid w:val="0083373C"/>
    <w:rsid w:val="00834110"/>
    <w:rsid w:val="00841854"/>
    <w:rsid w:val="008446EF"/>
    <w:rsid w:val="00850748"/>
    <w:rsid w:val="008514AA"/>
    <w:rsid w:val="0085217A"/>
    <w:rsid w:val="008522EB"/>
    <w:rsid w:val="00854618"/>
    <w:rsid w:val="00854EC1"/>
    <w:rsid w:val="0085573D"/>
    <w:rsid w:val="00861B2F"/>
    <w:rsid w:val="00862CED"/>
    <w:rsid w:val="00870829"/>
    <w:rsid w:val="00872285"/>
    <w:rsid w:val="0087312C"/>
    <w:rsid w:val="00874DE2"/>
    <w:rsid w:val="0087591E"/>
    <w:rsid w:val="00880719"/>
    <w:rsid w:val="00880DC3"/>
    <w:rsid w:val="00882A7E"/>
    <w:rsid w:val="00883607"/>
    <w:rsid w:val="00884195"/>
    <w:rsid w:val="008851D0"/>
    <w:rsid w:val="00887966"/>
    <w:rsid w:val="0089130F"/>
    <w:rsid w:val="00892C81"/>
    <w:rsid w:val="00893985"/>
    <w:rsid w:val="0089433C"/>
    <w:rsid w:val="00895F36"/>
    <w:rsid w:val="008969D0"/>
    <w:rsid w:val="00896E8A"/>
    <w:rsid w:val="008A10B3"/>
    <w:rsid w:val="008A254E"/>
    <w:rsid w:val="008B0F66"/>
    <w:rsid w:val="008B4A30"/>
    <w:rsid w:val="008B5366"/>
    <w:rsid w:val="008B63A5"/>
    <w:rsid w:val="008B66A6"/>
    <w:rsid w:val="008B6D64"/>
    <w:rsid w:val="008C2F9A"/>
    <w:rsid w:val="008C4DE6"/>
    <w:rsid w:val="008C527F"/>
    <w:rsid w:val="008C68B7"/>
    <w:rsid w:val="008C6E1D"/>
    <w:rsid w:val="008C7302"/>
    <w:rsid w:val="008D1F14"/>
    <w:rsid w:val="008D211F"/>
    <w:rsid w:val="008D2653"/>
    <w:rsid w:val="008D29B1"/>
    <w:rsid w:val="008D5974"/>
    <w:rsid w:val="008D6AC3"/>
    <w:rsid w:val="008E1552"/>
    <w:rsid w:val="008E1A8B"/>
    <w:rsid w:val="008E7080"/>
    <w:rsid w:val="008F02FF"/>
    <w:rsid w:val="008F0D45"/>
    <w:rsid w:val="009011CE"/>
    <w:rsid w:val="00901403"/>
    <w:rsid w:val="0090353C"/>
    <w:rsid w:val="00903CEC"/>
    <w:rsid w:val="00905B8B"/>
    <w:rsid w:val="009078C2"/>
    <w:rsid w:val="009107C8"/>
    <w:rsid w:val="00912285"/>
    <w:rsid w:val="00912785"/>
    <w:rsid w:val="00912806"/>
    <w:rsid w:val="009140E0"/>
    <w:rsid w:val="00915294"/>
    <w:rsid w:val="00916842"/>
    <w:rsid w:val="00917F03"/>
    <w:rsid w:val="009221FE"/>
    <w:rsid w:val="00927D1C"/>
    <w:rsid w:val="00927F32"/>
    <w:rsid w:val="00935E44"/>
    <w:rsid w:val="0094632F"/>
    <w:rsid w:val="00946C29"/>
    <w:rsid w:val="0094760D"/>
    <w:rsid w:val="00947FAF"/>
    <w:rsid w:val="0095117E"/>
    <w:rsid w:val="009518F8"/>
    <w:rsid w:val="00954015"/>
    <w:rsid w:val="009569F6"/>
    <w:rsid w:val="00961EA5"/>
    <w:rsid w:val="00962D0B"/>
    <w:rsid w:val="00964F9E"/>
    <w:rsid w:val="0096788C"/>
    <w:rsid w:val="00967D27"/>
    <w:rsid w:val="00970842"/>
    <w:rsid w:val="00971CCE"/>
    <w:rsid w:val="00973AD8"/>
    <w:rsid w:val="00981A9C"/>
    <w:rsid w:val="009820ED"/>
    <w:rsid w:val="009836CD"/>
    <w:rsid w:val="009900B4"/>
    <w:rsid w:val="0099198A"/>
    <w:rsid w:val="0099517D"/>
    <w:rsid w:val="009957EC"/>
    <w:rsid w:val="00995C56"/>
    <w:rsid w:val="0099778C"/>
    <w:rsid w:val="009978BE"/>
    <w:rsid w:val="00997908"/>
    <w:rsid w:val="009A1517"/>
    <w:rsid w:val="009A1AB9"/>
    <w:rsid w:val="009A23DC"/>
    <w:rsid w:val="009A3F6C"/>
    <w:rsid w:val="009A4F66"/>
    <w:rsid w:val="009A5A62"/>
    <w:rsid w:val="009B0411"/>
    <w:rsid w:val="009B0DFE"/>
    <w:rsid w:val="009B13F5"/>
    <w:rsid w:val="009B1EA1"/>
    <w:rsid w:val="009B3897"/>
    <w:rsid w:val="009B420B"/>
    <w:rsid w:val="009B4A36"/>
    <w:rsid w:val="009B6679"/>
    <w:rsid w:val="009B7686"/>
    <w:rsid w:val="009C5DE0"/>
    <w:rsid w:val="009D11BA"/>
    <w:rsid w:val="009D47FF"/>
    <w:rsid w:val="009E075A"/>
    <w:rsid w:val="009F2491"/>
    <w:rsid w:val="009F32EC"/>
    <w:rsid w:val="009F5F67"/>
    <w:rsid w:val="00A01816"/>
    <w:rsid w:val="00A034DF"/>
    <w:rsid w:val="00A05BE2"/>
    <w:rsid w:val="00A10027"/>
    <w:rsid w:val="00A10C5C"/>
    <w:rsid w:val="00A14BDF"/>
    <w:rsid w:val="00A163F6"/>
    <w:rsid w:val="00A20953"/>
    <w:rsid w:val="00A2568B"/>
    <w:rsid w:val="00A32116"/>
    <w:rsid w:val="00A329F5"/>
    <w:rsid w:val="00A341B8"/>
    <w:rsid w:val="00A35CF1"/>
    <w:rsid w:val="00A36130"/>
    <w:rsid w:val="00A408EA"/>
    <w:rsid w:val="00A424B5"/>
    <w:rsid w:val="00A42A6C"/>
    <w:rsid w:val="00A51469"/>
    <w:rsid w:val="00A53F9E"/>
    <w:rsid w:val="00A623F2"/>
    <w:rsid w:val="00A62ACB"/>
    <w:rsid w:val="00A63FC2"/>
    <w:rsid w:val="00A6438A"/>
    <w:rsid w:val="00A746B8"/>
    <w:rsid w:val="00A77A22"/>
    <w:rsid w:val="00A83C14"/>
    <w:rsid w:val="00A84BF2"/>
    <w:rsid w:val="00A937D2"/>
    <w:rsid w:val="00A959E4"/>
    <w:rsid w:val="00AA07FB"/>
    <w:rsid w:val="00AA3D00"/>
    <w:rsid w:val="00AA4766"/>
    <w:rsid w:val="00AA7EFF"/>
    <w:rsid w:val="00AB11D0"/>
    <w:rsid w:val="00AB65B0"/>
    <w:rsid w:val="00AB67BA"/>
    <w:rsid w:val="00AB6C9B"/>
    <w:rsid w:val="00AB72D5"/>
    <w:rsid w:val="00AC100F"/>
    <w:rsid w:val="00AC2D5E"/>
    <w:rsid w:val="00AC666B"/>
    <w:rsid w:val="00AC71B4"/>
    <w:rsid w:val="00AC7D5E"/>
    <w:rsid w:val="00AD09C3"/>
    <w:rsid w:val="00AD0E9D"/>
    <w:rsid w:val="00AD2762"/>
    <w:rsid w:val="00AD5CC1"/>
    <w:rsid w:val="00AE02D0"/>
    <w:rsid w:val="00AE25C5"/>
    <w:rsid w:val="00AE2D64"/>
    <w:rsid w:val="00AE4F75"/>
    <w:rsid w:val="00AF1619"/>
    <w:rsid w:val="00AF3DFE"/>
    <w:rsid w:val="00AF4598"/>
    <w:rsid w:val="00AF46D1"/>
    <w:rsid w:val="00B016EC"/>
    <w:rsid w:val="00B02487"/>
    <w:rsid w:val="00B02720"/>
    <w:rsid w:val="00B03571"/>
    <w:rsid w:val="00B07D22"/>
    <w:rsid w:val="00B07F16"/>
    <w:rsid w:val="00B103B9"/>
    <w:rsid w:val="00B122C1"/>
    <w:rsid w:val="00B17001"/>
    <w:rsid w:val="00B174F0"/>
    <w:rsid w:val="00B22D41"/>
    <w:rsid w:val="00B24939"/>
    <w:rsid w:val="00B2582C"/>
    <w:rsid w:val="00B3102E"/>
    <w:rsid w:val="00B31D17"/>
    <w:rsid w:val="00B32367"/>
    <w:rsid w:val="00B32445"/>
    <w:rsid w:val="00B33112"/>
    <w:rsid w:val="00B3390C"/>
    <w:rsid w:val="00B33D28"/>
    <w:rsid w:val="00B35333"/>
    <w:rsid w:val="00B377F9"/>
    <w:rsid w:val="00B37AE9"/>
    <w:rsid w:val="00B40321"/>
    <w:rsid w:val="00B41022"/>
    <w:rsid w:val="00B44E23"/>
    <w:rsid w:val="00B45826"/>
    <w:rsid w:val="00B47403"/>
    <w:rsid w:val="00B54B1A"/>
    <w:rsid w:val="00B54EFA"/>
    <w:rsid w:val="00B55285"/>
    <w:rsid w:val="00B57215"/>
    <w:rsid w:val="00B640E7"/>
    <w:rsid w:val="00B64482"/>
    <w:rsid w:val="00B65187"/>
    <w:rsid w:val="00B6737F"/>
    <w:rsid w:val="00B70725"/>
    <w:rsid w:val="00B7329C"/>
    <w:rsid w:val="00B75FA4"/>
    <w:rsid w:val="00B8253D"/>
    <w:rsid w:val="00B82AA2"/>
    <w:rsid w:val="00B83730"/>
    <w:rsid w:val="00B85132"/>
    <w:rsid w:val="00B86ADB"/>
    <w:rsid w:val="00B9430C"/>
    <w:rsid w:val="00B970FB"/>
    <w:rsid w:val="00BA2046"/>
    <w:rsid w:val="00BA2A76"/>
    <w:rsid w:val="00BA2E9A"/>
    <w:rsid w:val="00BA46B5"/>
    <w:rsid w:val="00BA4B7B"/>
    <w:rsid w:val="00BA655C"/>
    <w:rsid w:val="00BB1F48"/>
    <w:rsid w:val="00BB42EE"/>
    <w:rsid w:val="00BB5642"/>
    <w:rsid w:val="00BC4999"/>
    <w:rsid w:val="00BC4FB7"/>
    <w:rsid w:val="00BC6AF1"/>
    <w:rsid w:val="00BD3216"/>
    <w:rsid w:val="00BD3AE2"/>
    <w:rsid w:val="00BD5C2F"/>
    <w:rsid w:val="00BD7F95"/>
    <w:rsid w:val="00BE0172"/>
    <w:rsid w:val="00BE0281"/>
    <w:rsid w:val="00BE2918"/>
    <w:rsid w:val="00BE3721"/>
    <w:rsid w:val="00BE3B84"/>
    <w:rsid w:val="00BF0119"/>
    <w:rsid w:val="00BF2028"/>
    <w:rsid w:val="00BF5776"/>
    <w:rsid w:val="00BF729F"/>
    <w:rsid w:val="00C0137A"/>
    <w:rsid w:val="00C01EEC"/>
    <w:rsid w:val="00C05769"/>
    <w:rsid w:val="00C06877"/>
    <w:rsid w:val="00C0720F"/>
    <w:rsid w:val="00C114CD"/>
    <w:rsid w:val="00C12ECF"/>
    <w:rsid w:val="00C140DA"/>
    <w:rsid w:val="00C2039C"/>
    <w:rsid w:val="00C3160D"/>
    <w:rsid w:val="00C31A01"/>
    <w:rsid w:val="00C31CD5"/>
    <w:rsid w:val="00C33002"/>
    <w:rsid w:val="00C379B7"/>
    <w:rsid w:val="00C44EC6"/>
    <w:rsid w:val="00C50841"/>
    <w:rsid w:val="00C51C18"/>
    <w:rsid w:val="00C5290E"/>
    <w:rsid w:val="00C537FA"/>
    <w:rsid w:val="00C5573C"/>
    <w:rsid w:val="00C57668"/>
    <w:rsid w:val="00C57897"/>
    <w:rsid w:val="00C60BDD"/>
    <w:rsid w:val="00C643D3"/>
    <w:rsid w:val="00C65D7B"/>
    <w:rsid w:val="00C671DC"/>
    <w:rsid w:val="00C712D0"/>
    <w:rsid w:val="00C71807"/>
    <w:rsid w:val="00C72E9A"/>
    <w:rsid w:val="00C7327C"/>
    <w:rsid w:val="00C74161"/>
    <w:rsid w:val="00C8193A"/>
    <w:rsid w:val="00C823E6"/>
    <w:rsid w:val="00C8785D"/>
    <w:rsid w:val="00C94D2C"/>
    <w:rsid w:val="00C952CC"/>
    <w:rsid w:val="00C95DA2"/>
    <w:rsid w:val="00CA0B9D"/>
    <w:rsid w:val="00CA145F"/>
    <w:rsid w:val="00CA2C2C"/>
    <w:rsid w:val="00CA2E60"/>
    <w:rsid w:val="00CA36C1"/>
    <w:rsid w:val="00CA41BF"/>
    <w:rsid w:val="00CA661E"/>
    <w:rsid w:val="00CA6AD1"/>
    <w:rsid w:val="00CA73AA"/>
    <w:rsid w:val="00CB0EBC"/>
    <w:rsid w:val="00CB1B01"/>
    <w:rsid w:val="00CB434A"/>
    <w:rsid w:val="00CB7AE5"/>
    <w:rsid w:val="00CC37BE"/>
    <w:rsid w:val="00CC7AA5"/>
    <w:rsid w:val="00CD155D"/>
    <w:rsid w:val="00CD2EAF"/>
    <w:rsid w:val="00CE0DAF"/>
    <w:rsid w:val="00CE3EFE"/>
    <w:rsid w:val="00CE43E5"/>
    <w:rsid w:val="00CE4DB4"/>
    <w:rsid w:val="00CE66E8"/>
    <w:rsid w:val="00CF109D"/>
    <w:rsid w:val="00CF15ED"/>
    <w:rsid w:val="00CF3FB5"/>
    <w:rsid w:val="00CF684D"/>
    <w:rsid w:val="00D00106"/>
    <w:rsid w:val="00D025FB"/>
    <w:rsid w:val="00D05AB4"/>
    <w:rsid w:val="00D071F8"/>
    <w:rsid w:val="00D1136D"/>
    <w:rsid w:val="00D1311E"/>
    <w:rsid w:val="00D1322D"/>
    <w:rsid w:val="00D1424A"/>
    <w:rsid w:val="00D1538E"/>
    <w:rsid w:val="00D166B5"/>
    <w:rsid w:val="00D16CFA"/>
    <w:rsid w:val="00D30831"/>
    <w:rsid w:val="00D30AC7"/>
    <w:rsid w:val="00D31DCE"/>
    <w:rsid w:val="00D32323"/>
    <w:rsid w:val="00D328E9"/>
    <w:rsid w:val="00D3464B"/>
    <w:rsid w:val="00D36AB9"/>
    <w:rsid w:val="00D433A5"/>
    <w:rsid w:val="00D4389D"/>
    <w:rsid w:val="00D44F51"/>
    <w:rsid w:val="00D4573D"/>
    <w:rsid w:val="00D51448"/>
    <w:rsid w:val="00D526B1"/>
    <w:rsid w:val="00D5491A"/>
    <w:rsid w:val="00D57888"/>
    <w:rsid w:val="00D57E65"/>
    <w:rsid w:val="00D62412"/>
    <w:rsid w:val="00D62675"/>
    <w:rsid w:val="00D66FCF"/>
    <w:rsid w:val="00D71733"/>
    <w:rsid w:val="00D730F0"/>
    <w:rsid w:val="00D749EB"/>
    <w:rsid w:val="00D74F7F"/>
    <w:rsid w:val="00D80E70"/>
    <w:rsid w:val="00D85E1C"/>
    <w:rsid w:val="00D86402"/>
    <w:rsid w:val="00D9484D"/>
    <w:rsid w:val="00D95087"/>
    <w:rsid w:val="00D96EA8"/>
    <w:rsid w:val="00DA15CD"/>
    <w:rsid w:val="00DA27D8"/>
    <w:rsid w:val="00DA45FF"/>
    <w:rsid w:val="00DA466F"/>
    <w:rsid w:val="00DA4950"/>
    <w:rsid w:val="00DA69C7"/>
    <w:rsid w:val="00DB2176"/>
    <w:rsid w:val="00DB2698"/>
    <w:rsid w:val="00DB3B41"/>
    <w:rsid w:val="00DC1350"/>
    <w:rsid w:val="00DC1657"/>
    <w:rsid w:val="00DC1EC9"/>
    <w:rsid w:val="00DC3298"/>
    <w:rsid w:val="00DC3571"/>
    <w:rsid w:val="00DC481C"/>
    <w:rsid w:val="00DC5510"/>
    <w:rsid w:val="00DC623E"/>
    <w:rsid w:val="00DC6A20"/>
    <w:rsid w:val="00DD01E8"/>
    <w:rsid w:val="00DD0733"/>
    <w:rsid w:val="00DD1F05"/>
    <w:rsid w:val="00DD3617"/>
    <w:rsid w:val="00DD4CCF"/>
    <w:rsid w:val="00DD4E83"/>
    <w:rsid w:val="00DD6671"/>
    <w:rsid w:val="00DD673B"/>
    <w:rsid w:val="00DD7262"/>
    <w:rsid w:val="00DE1D9C"/>
    <w:rsid w:val="00DE2D6F"/>
    <w:rsid w:val="00DE303B"/>
    <w:rsid w:val="00DE35AD"/>
    <w:rsid w:val="00DF0A1E"/>
    <w:rsid w:val="00DF1048"/>
    <w:rsid w:val="00E00E78"/>
    <w:rsid w:val="00E02837"/>
    <w:rsid w:val="00E02FA2"/>
    <w:rsid w:val="00E05E70"/>
    <w:rsid w:val="00E1078B"/>
    <w:rsid w:val="00E10D7F"/>
    <w:rsid w:val="00E1308A"/>
    <w:rsid w:val="00E21E6F"/>
    <w:rsid w:val="00E226FB"/>
    <w:rsid w:val="00E23203"/>
    <w:rsid w:val="00E24BAD"/>
    <w:rsid w:val="00E253F3"/>
    <w:rsid w:val="00E26390"/>
    <w:rsid w:val="00E269A4"/>
    <w:rsid w:val="00E275DB"/>
    <w:rsid w:val="00E27AF9"/>
    <w:rsid w:val="00E27B71"/>
    <w:rsid w:val="00E31405"/>
    <w:rsid w:val="00E342B4"/>
    <w:rsid w:val="00E37841"/>
    <w:rsid w:val="00E40049"/>
    <w:rsid w:val="00E40095"/>
    <w:rsid w:val="00E41CFA"/>
    <w:rsid w:val="00E425FC"/>
    <w:rsid w:val="00E47B95"/>
    <w:rsid w:val="00E51146"/>
    <w:rsid w:val="00E5215F"/>
    <w:rsid w:val="00E541A1"/>
    <w:rsid w:val="00E54242"/>
    <w:rsid w:val="00E5483F"/>
    <w:rsid w:val="00E550D6"/>
    <w:rsid w:val="00E557EF"/>
    <w:rsid w:val="00E567E1"/>
    <w:rsid w:val="00E60679"/>
    <w:rsid w:val="00E610B5"/>
    <w:rsid w:val="00E6126C"/>
    <w:rsid w:val="00E62A43"/>
    <w:rsid w:val="00E70ABF"/>
    <w:rsid w:val="00E8396A"/>
    <w:rsid w:val="00E84B14"/>
    <w:rsid w:val="00E933C7"/>
    <w:rsid w:val="00E975BD"/>
    <w:rsid w:val="00EA4712"/>
    <w:rsid w:val="00EB1E64"/>
    <w:rsid w:val="00EB1FB9"/>
    <w:rsid w:val="00EB2252"/>
    <w:rsid w:val="00EB61A7"/>
    <w:rsid w:val="00EB7D91"/>
    <w:rsid w:val="00EC23CF"/>
    <w:rsid w:val="00EC4BD1"/>
    <w:rsid w:val="00ED59AE"/>
    <w:rsid w:val="00EE26DC"/>
    <w:rsid w:val="00EE2C91"/>
    <w:rsid w:val="00EE3A0A"/>
    <w:rsid w:val="00EE6CF8"/>
    <w:rsid w:val="00EF2F3B"/>
    <w:rsid w:val="00EF51EA"/>
    <w:rsid w:val="00EF59BF"/>
    <w:rsid w:val="00EF76A6"/>
    <w:rsid w:val="00F01ED8"/>
    <w:rsid w:val="00F02677"/>
    <w:rsid w:val="00F041C9"/>
    <w:rsid w:val="00F0542B"/>
    <w:rsid w:val="00F054DB"/>
    <w:rsid w:val="00F0662C"/>
    <w:rsid w:val="00F06EAD"/>
    <w:rsid w:val="00F07093"/>
    <w:rsid w:val="00F071EE"/>
    <w:rsid w:val="00F078E2"/>
    <w:rsid w:val="00F07A37"/>
    <w:rsid w:val="00F1378C"/>
    <w:rsid w:val="00F14347"/>
    <w:rsid w:val="00F149C0"/>
    <w:rsid w:val="00F21B21"/>
    <w:rsid w:val="00F21FA3"/>
    <w:rsid w:val="00F22883"/>
    <w:rsid w:val="00F248E3"/>
    <w:rsid w:val="00F263F6"/>
    <w:rsid w:val="00F276B7"/>
    <w:rsid w:val="00F32188"/>
    <w:rsid w:val="00F34B7E"/>
    <w:rsid w:val="00F3589B"/>
    <w:rsid w:val="00F35F93"/>
    <w:rsid w:val="00F37323"/>
    <w:rsid w:val="00F37358"/>
    <w:rsid w:val="00F45D8C"/>
    <w:rsid w:val="00F47FA1"/>
    <w:rsid w:val="00F509C5"/>
    <w:rsid w:val="00F560B1"/>
    <w:rsid w:val="00F56D98"/>
    <w:rsid w:val="00F57F17"/>
    <w:rsid w:val="00F60189"/>
    <w:rsid w:val="00F60949"/>
    <w:rsid w:val="00F65073"/>
    <w:rsid w:val="00F65D41"/>
    <w:rsid w:val="00F661D5"/>
    <w:rsid w:val="00F6691C"/>
    <w:rsid w:val="00F71F0D"/>
    <w:rsid w:val="00F71FD6"/>
    <w:rsid w:val="00F7345B"/>
    <w:rsid w:val="00F76C6C"/>
    <w:rsid w:val="00F80DBA"/>
    <w:rsid w:val="00F8601E"/>
    <w:rsid w:val="00F92A5F"/>
    <w:rsid w:val="00F92AC5"/>
    <w:rsid w:val="00F946DA"/>
    <w:rsid w:val="00F95896"/>
    <w:rsid w:val="00F96C05"/>
    <w:rsid w:val="00FA1B6E"/>
    <w:rsid w:val="00FA2DBF"/>
    <w:rsid w:val="00FA5840"/>
    <w:rsid w:val="00FA5937"/>
    <w:rsid w:val="00FA70F4"/>
    <w:rsid w:val="00FA7C3C"/>
    <w:rsid w:val="00FB0AB7"/>
    <w:rsid w:val="00FB491D"/>
    <w:rsid w:val="00FB710A"/>
    <w:rsid w:val="00FC02AC"/>
    <w:rsid w:val="00FC0FFF"/>
    <w:rsid w:val="00FC1FE3"/>
    <w:rsid w:val="00FC261B"/>
    <w:rsid w:val="00FC673D"/>
    <w:rsid w:val="00FD2EC3"/>
    <w:rsid w:val="00FD736A"/>
    <w:rsid w:val="00FE3070"/>
    <w:rsid w:val="00FE3447"/>
    <w:rsid w:val="00FE3CB5"/>
    <w:rsid w:val="00FE556C"/>
    <w:rsid w:val="00FF0E6C"/>
    <w:rsid w:val="00FF57F2"/>
    <w:rsid w:val="00FF748E"/>
    <w:rsid w:val="00FF7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6A22A"/>
  <w15:docId w15:val="{17C010C0-EC2D-4FA8-B4AC-4C4C6C79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E78"/>
    <w:rPr>
      <w:szCs w:val="22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E78"/>
    <w:pPr>
      <w:spacing w:after="0" w:line="240" w:lineRule="auto"/>
    </w:pPr>
    <w:rPr>
      <w:szCs w:val="22"/>
      <w:lang w:val="en-GB" w:eastAsia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E00E78"/>
  </w:style>
  <w:style w:type="paragraph" w:styleId="ListParagraph">
    <w:name w:val="List Paragraph"/>
    <w:basedOn w:val="Normal"/>
    <w:uiPriority w:val="34"/>
    <w:qFormat/>
    <w:rsid w:val="00D749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6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1BB"/>
    <w:rPr>
      <w:rFonts w:ascii="Segoe UI" w:hAnsi="Segoe UI" w:cs="Segoe UI"/>
      <w:sz w:val="18"/>
      <w:szCs w:val="18"/>
      <w:lang w:val="en-GB" w:eastAsia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355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5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529"/>
    <w:rPr>
      <w:sz w:val="20"/>
      <w:szCs w:val="20"/>
      <w:lang w:val="en-GB" w:eastAsia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5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529"/>
    <w:rPr>
      <w:b/>
      <w:bCs/>
      <w:sz w:val="20"/>
      <w:szCs w:val="20"/>
      <w:lang w:val="en-GB"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705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AAA"/>
    <w:rPr>
      <w:szCs w:val="22"/>
      <w:lang w:val="en-GB" w:eastAsia="en-GB" w:bidi="ar-SA"/>
    </w:rPr>
  </w:style>
  <w:style w:type="paragraph" w:styleId="Footer">
    <w:name w:val="footer"/>
    <w:basedOn w:val="Normal"/>
    <w:link w:val="FooterChar"/>
    <w:uiPriority w:val="99"/>
    <w:unhideWhenUsed/>
    <w:rsid w:val="00705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AAA"/>
    <w:rPr>
      <w:szCs w:val="22"/>
      <w:lang w:val="en-GB" w:eastAsia="en-GB" w:bidi="ar-SA"/>
    </w:rPr>
  </w:style>
  <w:style w:type="character" w:styleId="Emphasis">
    <w:name w:val="Emphasis"/>
    <w:basedOn w:val="DefaultParagraphFont"/>
    <w:uiPriority w:val="20"/>
    <w:qFormat/>
    <w:rsid w:val="00A6438A"/>
    <w:rPr>
      <w:i/>
      <w:iCs/>
    </w:rPr>
  </w:style>
  <w:style w:type="paragraph" w:styleId="Revision">
    <w:name w:val="Revision"/>
    <w:hidden/>
    <w:uiPriority w:val="99"/>
    <w:semiHidden/>
    <w:rsid w:val="00AF46D1"/>
    <w:pPr>
      <w:spacing w:after="0" w:line="240" w:lineRule="auto"/>
    </w:pPr>
    <w:rPr>
      <w:szCs w:val="22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1590D644467F4DABFCCA0BAAC12DB8" ma:contentTypeVersion="12" ma:contentTypeDescription="Create a new document." ma:contentTypeScope="" ma:versionID="cf59f3c645616c7d97717f5969917fc0">
  <xsd:schema xmlns:xsd="http://www.w3.org/2001/XMLSchema" xmlns:xs="http://www.w3.org/2001/XMLSchema" xmlns:p="http://schemas.microsoft.com/office/2006/metadata/properties" xmlns:ns3="7b8bc772-cf73-4a55-9365-38525c84b863" xmlns:ns4="355b1f69-6cf3-465d-9b4d-2e2bf2afc17d" targetNamespace="http://schemas.microsoft.com/office/2006/metadata/properties" ma:root="true" ma:fieldsID="59243f429026cb1dd5a1b9208f50619f" ns3:_="" ns4:_="">
    <xsd:import namespace="7b8bc772-cf73-4a55-9365-38525c84b863"/>
    <xsd:import namespace="355b1f69-6cf3-465d-9b4d-2e2bf2afc1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bc772-cf73-4a55-9365-38525c84b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b1f69-6cf3-465d-9b4d-2e2bf2afc1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4BAC2-0D60-445A-BBCA-4CA80B192E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B11813-E8CD-4E3A-AE57-DE7F66CE8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C85F0F-DDE0-4012-9A06-B2CCBFFC6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8bc772-cf73-4a55-9365-38525c84b863"/>
    <ds:schemaRef ds:uri="355b1f69-6cf3-465d-9b4d-2e2bf2afc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8665C7-D7D7-4F95-AE6B-FBECC4637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2065</Words>
  <Characters>11774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WHO</Company>
  <LinksUpToDate>false</LinksUpToDate>
  <CharactersWithSpaces>13812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GARG, Renu Madanlal</dc:creator>
  <cp:keywords/>
  <dc:description/>
  <cp:lastModifiedBy>BUNLUESIN, Sushera</cp:lastModifiedBy>
  <cp:revision>3</cp:revision>
  <cp:lastPrinted>2020-11-25T04:03:00Z</cp:lastPrinted>
  <dcterms:created xsi:type="dcterms:W3CDTF">2020-11-25T04:32:00Z</dcterms:created>
  <dcterms:modified xsi:type="dcterms:W3CDTF">2020-11-27T02:41:00Z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0x010100771590D644467F4DABFCCA0BAAC12DB8</vt:lpwstr>
  </property>
</Properties>
</file>