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DAA" w14:textId="4092219F" w:rsidR="00061F53" w:rsidRPr="00DA7DF0" w:rsidRDefault="00061F53" w:rsidP="00DA7DF0">
      <w:pPr>
        <w:jc w:val="both"/>
        <w:rPr>
          <w:b/>
          <w:sz w:val="28"/>
          <w:szCs w:val="28"/>
        </w:rPr>
      </w:pPr>
      <w:bookmarkStart w:id="0" w:name="_Toc87376224"/>
      <w:r w:rsidRPr="00DA7DF0">
        <w:rPr>
          <w:b/>
          <w:bCs/>
        </w:rPr>
        <w:t>Verification study budget</w:t>
      </w:r>
      <w:bookmarkEnd w:id="0"/>
    </w:p>
    <w:p w14:paraId="1DE658F5" w14:textId="77777777" w:rsidR="00061F53" w:rsidRPr="00FF601D" w:rsidRDefault="00061F53" w:rsidP="00061F5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956"/>
        <w:gridCol w:w="821"/>
        <w:gridCol w:w="2220"/>
        <w:gridCol w:w="1503"/>
      </w:tblGrid>
      <w:tr w:rsidR="00061F53" w:rsidRPr="00FF601D" w14:paraId="04794526" w14:textId="77777777" w:rsidTr="009E69CF">
        <w:tc>
          <w:tcPr>
            <w:tcW w:w="8500" w:type="dxa"/>
            <w:gridSpan w:val="4"/>
            <w:vAlign w:val="center"/>
          </w:tcPr>
          <w:p w14:paraId="28EF6EC5" w14:textId="77777777" w:rsidR="00061F53" w:rsidRPr="00FF601D" w:rsidRDefault="00061F53" w:rsidP="009E69CF">
            <w:pPr>
              <w:rPr>
                <w:b/>
                <w:bCs/>
              </w:rPr>
            </w:pPr>
            <w:r w:rsidRPr="00FF601D">
              <w:rPr>
                <w:b/>
                <w:bCs/>
              </w:rPr>
              <w:t>Verification study budget</w:t>
            </w:r>
          </w:p>
        </w:tc>
      </w:tr>
      <w:tr w:rsidR="00061F53" w:rsidRPr="00FF601D" w14:paraId="340EA142" w14:textId="77777777" w:rsidTr="009E69CF">
        <w:tc>
          <w:tcPr>
            <w:tcW w:w="8500" w:type="dxa"/>
            <w:gridSpan w:val="4"/>
            <w:shd w:val="clear" w:color="auto" w:fill="F2F2F2" w:themeFill="background1" w:themeFillShade="F2"/>
            <w:vAlign w:val="center"/>
          </w:tcPr>
          <w:p w14:paraId="3B5E8484" w14:textId="77777777" w:rsidR="00061F53" w:rsidRPr="00FF601D" w:rsidRDefault="00061F53" w:rsidP="009E69CF">
            <w:pPr>
              <w:rPr>
                <w:b/>
                <w:bCs/>
              </w:rPr>
            </w:pPr>
            <w:r w:rsidRPr="00FF601D">
              <w:rPr>
                <w:b/>
                <w:bCs/>
              </w:rPr>
              <w:t>Staff</w:t>
            </w:r>
          </w:p>
        </w:tc>
      </w:tr>
      <w:tr w:rsidR="00061F53" w:rsidRPr="00FF601D" w14:paraId="40D270B4" w14:textId="77777777" w:rsidTr="009E69CF">
        <w:tc>
          <w:tcPr>
            <w:tcW w:w="3956" w:type="dxa"/>
            <w:vAlign w:val="center"/>
          </w:tcPr>
          <w:p w14:paraId="304D2AA2" w14:textId="77777777" w:rsidR="00061F53" w:rsidRPr="00FF601D" w:rsidRDefault="00061F53" w:rsidP="009E69CF">
            <w:r w:rsidRPr="00FF601D">
              <w:rPr>
                <w:b/>
                <w:bCs/>
              </w:rPr>
              <w:t>Costs</w:t>
            </w:r>
          </w:p>
        </w:tc>
        <w:tc>
          <w:tcPr>
            <w:tcW w:w="821" w:type="dxa"/>
            <w:vAlign w:val="center"/>
          </w:tcPr>
          <w:p w14:paraId="1B695189" w14:textId="77777777" w:rsidR="00061F53" w:rsidRPr="00FF601D" w:rsidRDefault="00061F53" w:rsidP="009E69CF">
            <w:pPr>
              <w:jc w:val="center"/>
            </w:pPr>
            <w:r w:rsidRPr="00FF601D">
              <w:t>Days</w:t>
            </w:r>
          </w:p>
        </w:tc>
        <w:tc>
          <w:tcPr>
            <w:tcW w:w="2220" w:type="dxa"/>
          </w:tcPr>
          <w:p w14:paraId="3269AF97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  <w:r w:rsidRPr="00FF601D">
              <w:rPr>
                <w:b/>
                <w:bCs/>
              </w:rPr>
              <w:t>Total local currency</w:t>
            </w:r>
          </w:p>
        </w:tc>
        <w:tc>
          <w:tcPr>
            <w:tcW w:w="1503" w:type="dxa"/>
          </w:tcPr>
          <w:p w14:paraId="1B81FDE3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  <w:r w:rsidRPr="00FF601D">
              <w:rPr>
                <w:b/>
                <w:bCs/>
              </w:rPr>
              <w:t xml:space="preserve">Total </w:t>
            </w:r>
          </w:p>
          <w:p w14:paraId="64F5B29F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  <w:r w:rsidRPr="00FF601D">
              <w:rPr>
                <w:b/>
                <w:bCs/>
              </w:rPr>
              <w:t>(US$)</w:t>
            </w:r>
          </w:p>
        </w:tc>
      </w:tr>
      <w:tr w:rsidR="00061F53" w:rsidRPr="00FF601D" w14:paraId="3AE9B43C" w14:textId="77777777" w:rsidTr="009E69CF">
        <w:tc>
          <w:tcPr>
            <w:tcW w:w="3956" w:type="dxa"/>
          </w:tcPr>
          <w:p w14:paraId="643A754B" w14:textId="77777777" w:rsidR="00061F53" w:rsidRPr="00FF601D" w:rsidRDefault="00061F53" w:rsidP="009E69CF">
            <w:r w:rsidRPr="00FF601D">
              <w:t>Study supervisor (1)</w:t>
            </w:r>
          </w:p>
        </w:tc>
        <w:tc>
          <w:tcPr>
            <w:tcW w:w="821" w:type="dxa"/>
          </w:tcPr>
          <w:p w14:paraId="31B29829" w14:textId="77777777" w:rsidR="00061F53" w:rsidRPr="00FF601D" w:rsidRDefault="00061F53" w:rsidP="009E69CF">
            <w:pPr>
              <w:jc w:val="center"/>
            </w:pPr>
            <w:r w:rsidRPr="00FF601D">
              <w:t>120</w:t>
            </w:r>
          </w:p>
        </w:tc>
        <w:tc>
          <w:tcPr>
            <w:tcW w:w="2220" w:type="dxa"/>
          </w:tcPr>
          <w:p w14:paraId="2B843589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0A069E0B" w14:textId="77777777" w:rsidR="00061F53" w:rsidRPr="00FF601D" w:rsidRDefault="00061F53" w:rsidP="009E69CF">
            <w:pPr>
              <w:jc w:val="center"/>
            </w:pPr>
          </w:p>
        </w:tc>
      </w:tr>
      <w:tr w:rsidR="00061F53" w:rsidRPr="00FF601D" w14:paraId="01B1E010" w14:textId="77777777" w:rsidTr="009E69CF">
        <w:tc>
          <w:tcPr>
            <w:tcW w:w="3956" w:type="dxa"/>
          </w:tcPr>
          <w:p w14:paraId="32B42A07" w14:textId="77777777" w:rsidR="00061F53" w:rsidRPr="00FF601D" w:rsidRDefault="00061F53" w:rsidP="009E69CF">
            <w:r w:rsidRPr="00FF601D">
              <w:t>Clinic assistant (5)</w:t>
            </w:r>
          </w:p>
        </w:tc>
        <w:tc>
          <w:tcPr>
            <w:tcW w:w="821" w:type="dxa"/>
          </w:tcPr>
          <w:p w14:paraId="44BD2C47" w14:textId="77777777" w:rsidR="00061F53" w:rsidRPr="00FF601D" w:rsidRDefault="00061F53" w:rsidP="009E69CF">
            <w:pPr>
              <w:jc w:val="center"/>
            </w:pPr>
            <w:r w:rsidRPr="00FF601D">
              <w:t>60</w:t>
            </w:r>
          </w:p>
        </w:tc>
        <w:tc>
          <w:tcPr>
            <w:tcW w:w="2220" w:type="dxa"/>
          </w:tcPr>
          <w:p w14:paraId="2858828D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66951E22" w14:textId="77777777" w:rsidR="00061F53" w:rsidRPr="00FF601D" w:rsidRDefault="00061F53" w:rsidP="009E69CF">
            <w:pPr>
              <w:jc w:val="center"/>
            </w:pPr>
          </w:p>
        </w:tc>
      </w:tr>
      <w:tr w:rsidR="00061F53" w:rsidRPr="00FF601D" w14:paraId="5C7583FA" w14:textId="77777777" w:rsidTr="009E69CF">
        <w:tc>
          <w:tcPr>
            <w:tcW w:w="3956" w:type="dxa"/>
          </w:tcPr>
          <w:p w14:paraId="1FED73E5" w14:textId="77777777" w:rsidR="00061F53" w:rsidRPr="00FF601D" w:rsidRDefault="00061F53" w:rsidP="009E69CF">
            <w:r w:rsidRPr="00FF601D">
              <w:t>Data officer (1)</w:t>
            </w:r>
          </w:p>
        </w:tc>
        <w:tc>
          <w:tcPr>
            <w:tcW w:w="821" w:type="dxa"/>
          </w:tcPr>
          <w:p w14:paraId="7383E6DE" w14:textId="77777777" w:rsidR="00061F53" w:rsidRPr="00FF601D" w:rsidRDefault="00061F53" w:rsidP="009E69CF">
            <w:pPr>
              <w:jc w:val="center"/>
            </w:pPr>
            <w:r w:rsidRPr="00FF601D">
              <w:t>30</w:t>
            </w:r>
          </w:p>
        </w:tc>
        <w:tc>
          <w:tcPr>
            <w:tcW w:w="2220" w:type="dxa"/>
          </w:tcPr>
          <w:p w14:paraId="263CB8DA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028C53BF" w14:textId="77777777" w:rsidR="00061F53" w:rsidRPr="00FF601D" w:rsidRDefault="00061F53" w:rsidP="009E69CF">
            <w:pPr>
              <w:jc w:val="center"/>
            </w:pPr>
          </w:p>
        </w:tc>
      </w:tr>
      <w:tr w:rsidR="00061F53" w:rsidRPr="00FF601D" w14:paraId="4F43894C" w14:textId="77777777" w:rsidTr="009E69CF">
        <w:tc>
          <w:tcPr>
            <w:tcW w:w="3956" w:type="dxa"/>
          </w:tcPr>
          <w:p w14:paraId="2354F381" w14:textId="77777777" w:rsidR="00061F53" w:rsidRPr="00FF601D" w:rsidRDefault="00061F53" w:rsidP="009E69CF">
            <w:r w:rsidRPr="00FF601D">
              <w:t>Lab techs (10)</w:t>
            </w:r>
          </w:p>
        </w:tc>
        <w:tc>
          <w:tcPr>
            <w:tcW w:w="821" w:type="dxa"/>
          </w:tcPr>
          <w:p w14:paraId="0D0E52A4" w14:textId="77777777" w:rsidR="00061F53" w:rsidRPr="00FF601D" w:rsidRDefault="00061F53" w:rsidP="009E69CF">
            <w:pPr>
              <w:jc w:val="center"/>
            </w:pPr>
            <w:r w:rsidRPr="00FF601D">
              <w:t>90</w:t>
            </w:r>
          </w:p>
        </w:tc>
        <w:tc>
          <w:tcPr>
            <w:tcW w:w="2220" w:type="dxa"/>
          </w:tcPr>
          <w:p w14:paraId="79850895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7FA7465E" w14:textId="77777777" w:rsidR="00061F53" w:rsidRPr="00FF601D" w:rsidRDefault="00061F53" w:rsidP="009E69CF">
            <w:pPr>
              <w:jc w:val="center"/>
            </w:pPr>
          </w:p>
        </w:tc>
      </w:tr>
      <w:tr w:rsidR="00061F53" w:rsidRPr="00FF601D" w14:paraId="5439AB85" w14:textId="77777777" w:rsidTr="009E69CF">
        <w:tc>
          <w:tcPr>
            <w:tcW w:w="3956" w:type="dxa"/>
          </w:tcPr>
          <w:p w14:paraId="6CF6F9E7" w14:textId="77777777" w:rsidR="00061F53" w:rsidRPr="00FF601D" w:rsidRDefault="00061F53" w:rsidP="009E69CF">
            <w:r w:rsidRPr="00FF601D">
              <w:t>Subtotal</w:t>
            </w:r>
          </w:p>
        </w:tc>
        <w:tc>
          <w:tcPr>
            <w:tcW w:w="821" w:type="dxa"/>
          </w:tcPr>
          <w:p w14:paraId="59DE1631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380638A2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61B768BB" w14:textId="77777777" w:rsidR="00061F53" w:rsidRPr="00FF601D" w:rsidRDefault="00061F53" w:rsidP="009E69CF">
            <w:pPr>
              <w:jc w:val="center"/>
            </w:pPr>
          </w:p>
        </w:tc>
      </w:tr>
      <w:tr w:rsidR="00061F53" w:rsidRPr="00FF601D" w14:paraId="207EC0A2" w14:textId="77777777" w:rsidTr="009E69CF">
        <w:tc>
          <w:tcPr>
            <w:tcW w:w="3956" w:type="dxa"/>
            <w:shd w:val="clear" w:color="auto" w:fill="F2F2F2" w:themeFill="background1" w:themeFillShade="F2"/>
          </w:tcPr>
          <w:p w14:paraId="4375E223" w14:textId="77777777" w:rsidR="00061F53" w:rsidRPr="00FF601D" w:rsidRDefault="00061F53" w:rsidP="009E69CF">
            <w:pPr>
              <w:rPr>
                <w:b/>
                <w:bCs/>
              </w:rPr>
            </w:pPr>
            <w:r w:rsidRPr="00FF601D">
              <w:rPr>
                <w:b/>
                <w:bCs/>
              </w:rPr>
              <w:t>Consumables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1C7123DF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p w14:paraId="3B79DC9B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</w:tcPr>
          <w:p w14:paraId="4D1101CC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</w:tr>
      <w:tr w:rsidR="00061F53" w:rsidRPr="00FF601D" w14:paraId="72216F5A" w14:textId="77777777" w:rsidTr="009E69CF">
        <w:tc>
          <w:tcPr>
            <w:tcW w:w="3956" w:type="dxa"/>
          </w:tcPr>
          <w:p w14:paraId="39B0D24E" w14:textId="77777777" w:rsidR="00061F53" w:rsidRPr="00FF601D" w:rsidRDefault="00061F53" w:rsidP="009E69CF">
            <w:r w:rsidRPr="00FF601D">
              <w:t>Communication (internet, phone calls)</w:t>
            </w:r>
          </w:p>
        </w:tc>
        <w:tc>
          <w:tcPr>
            <w:tcW w:w="821" w:type="dxa"/>
          </w:tcPr>
          <w:p w14:paraId="4F80D0CD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1BD739D7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2AD2C021" w14:textId="77777777" w:rsidR="00061F53" w:rsidRPr="00FF601D" w:rsidRDefault="00061F53" w:rsidP="009E69CF">
            <w:pPr>
              <w:jc w:val="right"/>
            </w:pPr>
            <w:r w:rsidRPr="00FF601D">
              <w:t>500</w:t>
            </w:r>
          </w:p>
        </w:tc>
      </w:tr>
      <w:tr w:rsidR="00061F53" w:rsidRPr="00FF601D" w14:paraId="160527F9" w14:textId="77777777" w:rsidTr="009E69CF">
        <w:tc>
          <w:tcPr>
            <w:tcW w:w="3956" w:type="dxa"/>
          </w:tcPr>
          <w:p w14:paraId="07B9C6D6" w14:textId="77777777" w:rsidR="00061F53" w:rsidRPr="00FF601D" w:rsidRDefault="00061F53" w:rsidP="009E69CF">
            <w:r w:rsidRPr="00FF601D">
              <w:t>Stationary (SOPs, worksheets, forms, etc)</w:t>
            </w:r>
          </w:p>
        </w:tc>
        <w:tc>
          <w:tcPr>
            <w:tcW w:w="821" w:type="dxa"/>
          </w:tcPr>
          <w:p w14:paraId="7D0DAC05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108D496F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1746E67E" w14:textId="77777777" w:rsidR="00061F53" w:rsidRPr="00FF601D" w:rsidRDefault="00061F53" w:rsidP="009E69CF">
            <w:pPr>
              <w:jc w:val="right"/>
            </w:pPr>
            <w:r w:rsidRPr="00FF601D">
              <w:t>600</w:t>
            </w:r>
          </w:p>
        </w:tc>
      </w:tr>
      <w:tr w:rsidR="00061F53" w:rsidRPr="00FF601D" w14:paraId="0CAB0E5D" w14:textId="77777777" w:rsidTr="009E69CF">
        <w:tc>
          <w:tcPr>
            <w:tcW w:w="3956" w:type="dxa"/>
          </w:tcPr>
          <w:p w14:paraId="5EDB37C6" w14:textId="77777777" w:rsidR="00061F53" w:rsidRPr="00FF601D" w:rsidRDefault="00061F53" w:rsidP="009E69CF">
            <w:r w:rsidRPr="00FF601D">
              <w:t>Subtotal</w:t>
            </w:r>
          </w:p>
        </w:tc>
        <w:tc>
          <w:tcPr>
            <w:tcW w:w="821" w:type="dxa"/>
          </w:tcPr>
          <w:p w14:paraId="1AF7893D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2558A8A0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5549D632" w14:textId="77777777" w:rsidR="00061F53" w:rsidRPr="00FF601D" w:rsidRDefault="00061F53" w:rsidP="009E69CF">
            <w:pPr>
              <w:jc w:val="right"/>
            </w:pPr>
            <w:r w:rsidRPr="00FF601D">
              <w:rPr>
                <w:b/>
                <w:bCs/>
              </w:rPr>
              <w:t>1,100</w:t>
            </w:r>
          </w:p>
        </w:tc>
      </w:tr>
      <w:tr w:rsidR="00061F53" w:rsidRPr="00FF601D" w14:paraId="18D7677A" w14:textId="77777777" w:rsidTr="009E69CF">
        <w:tc>
          <w:tcPr>
            <w:tcW w:w="3956" w:type="dxa"/>
            <w:shd w:val="clear" w:color="auto" w:fill="F2F2F2" w:themeFill="background1" w:themeFillShade="F2"/>
          </w:tcPr>
          <w:p w14:paraId="1952C33B" w14:textId="77777777" w:rsidR="00061F53" w:rsidRPr="00FF601D" w:rsidRDefault="00061F53" w:rsidP="009E69CF">
            <w:r w:rsidRPr="00FF601D">
              <w:rPr>
                <w:b/>
                <w:bCs/>
              </w:rPr>
              <w:t>Lab commodities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17185FD0" w14:textId="77777777" w:rsidR="00061F53" w:rsidRPr="00FF601D" w:rsidRDefault="00061F53" w:rsidP="009E69CF">
            <w:pPr>
              <w:jc w:val="center"/>
            </w:pPr>
            <w:r w:rsidRPr="00FF601D">
              <w:t>Unit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14:paraId="1D207CF1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  <w:shd w:val="clear" w:color="auto" w:fill="F2F2F2" w:themeFill="background1" w:themeFillShade="F2"/>
          </w:tcPr>
          <w:p w14:paraId="0265DCE1" w14:textId="77777777" w:rsidR="00061F53" w:rsidRPr="00FF601D" w:rsidRDefault="00061F53" w:rsidP="009E69CF">
            <w:pPr>
              <w:jc w:val="right"/>
            </w:pPr>
          </w:p>
        </w:tc>
      </w:tr>
      <w:tr w:rsidR="00061F53" w:rsidRPr="00FF601D" w14:paraId="1258FBDF" w14:textId="77777777" w:rsidTr="009E69CF">
        <w:tc>
          <w:tcPr>
            <w:tcW w:w="3956" w:type="dxa"/>
          </w:tcPr>
          <w:p w14:paraId="1AA96E98" w14:textId="77777777" w:rsidR="00061F53" w:rsidRPr="00FF601D" w:rsidRDefault="00061F53" w:rsidP="009E69CF">
            <w:r w:rsidRPr="00FF601D">
              <w:t>Candidate 10 tests plus consumables</w:t>
            </w:r>
          </w:p>
        </w:tc>
        <w:tc>
          <w:tcPr>
            <w:tcW w:w="821" w:type="dxa"/>
          </w:tcPr>
          <w:p w14:paraId="71047B55" w14:textId="77777777" w:rsidR="00061F53" w:rsidRPr="00FF601D" w:rsidRDefault="00061F53" w:rsidP="009E69CF">
            <w:pPr>
              <w:jc w:val="center"/>
            </w:pPr>
            <w:r w:rsidRPr="00FF601D">
              <w:t>5,500</w:t>
            </w:r>
          </w:p>
        </w:tc>
        <w:tc>
          <w:tcPr>
            <w:tcW w:w="2220" w:type="dxa"/>
          </w:tcPr>
          <w:p w14:paraId="53FC5BF9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13612F1C" w14:textId="77777777" w:rsidR="00061F53" w:rsidRPr="00FF601D" w:rsidRDefault="00061F53" w:rsidP="009E69CF">
            <w:pPr>
              <w:jc w:val="right"/>
            </w:pPr>
            <w:r w:rsidRPr="00FF601D">
              <w:t>8.250</w:t>
            </w:r>
          </w:p>
        </w:tc>
      </w:tr>
      <w:tr w:rsidR="00061F53" w:rsidRPr="00FF601D" w14:paraId="00554BD1" w14:textId="77777777" w:rsidTr="009E69CF">
        <w:tc>
          <w:tcPr>
            <w:tcW w:w="3956" w:type="dxa"/>
          </w:tcPr>
          <w:p w14:paraId="7AC3646A" w14:textId="77777777" w:rsidR="00061F53" w:rsidRPr="00FF601D" w:rsidRDefault="00061F53" w:rsidP="009E69CF">
            <w:r w:rsidRPr="00FF601D">
              <w:t>Reference 2 tests plus consumables</w:t>
            </w:r>
          </w:p>
        </w:tc>
        <w:tc>
          <w:tcPr>
            <w:tcW w:w="821" w:type="dxa"/>
          </w:tcPr>
          <w:p w14:paraId="34F01E82" w14:textId="77777777" w:rsidR="00061F53" w:rsidRPr="00FF601D" w:rsidRDefault="00061F53" w:rsidP="009E69CF">
            <w:pPr>
              <w:jc w:val="center"/>
            </w:pPr>
            <w:r w:rsidRPr="00FF601D">
              <w:t>600</w:t>
            </w:r>
          </w:p>
        </w:tc>
        <w:tc>
          <w:tcPr>
            <w:tcW w:w="2220" w:type="dxa"/>
          </w:tcPr>
          <w:p w14:paraId="7ACF3F8F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7BC64516" w14:textId="77777777" w:rsidR="00061F53" w:rsidRPr="00FF601D" w:rsidRDefault="00061F53" w:rsidP="009E69CF">
            <w:pPr>
              <w:jc w:val="right"/>
            </w:pPr>
            <w:r w:rsidRPr="00FF601D">
              <w:t>1.000</w:t>
            </w:r>
          </w:p>
        </w:tc>
      </w:tr>
      <w:tr w:rsidR="00061F53" w:rsidRPr="00FF601D" w14:paraId="05939461" w14:textId="77777777" w:rsidTr="009E69CF">
        <w:tc>
          <w:tcPr>
            <w:tcW w:w="3956" w:type="dxa"/>
          </w:tcPr>
          <w:p w14:paraId="634A36EA" w14:textId="77777777" w:rsidR="00061F53" w:rsidRPr="00FF601D" w:rsidRDefault="00061F53" w:rsidP="009E69CF">
            <w:r w:rsidRPr="00FF601D">
              <w:t>Specimen collection and storage</w:t>
            </w:r>
          </w:p>
        </w:tc>
        <w:tc>
          <w:tcPr>
            <w:tcW w:w="821" w:type="dxa"/>
          </w:tcPr>
          <w:p w14:paraId="31298C5F" w14:textId="77777777" w:rsidR="00061F53" w:rsidRPr="00FF601D" w:rsidRDefault="00061F53" w:rsidP="009E69CF">
            <w:pPr>
              <w:jc w:val="center"/>
            </w:pPr>
            <w:r w:rsidRPr="00FF601D">
              <w:t>300</w:t>
            </w:r>
          </w:p>
        </w:tc>
        <w:tc>
          <w:tcPr>
            <w:tcW w:w="2220" w:type="dxa"/>
          </w:tcPr>
          <w:p w14:paraId="21FAE6D0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31758C49" w14:textId="77777777" w:rsidR="00061F53" w:rsidRPr="00FF601D" w:rsidRDefault="00061F53" w:rsidP="009E69CF">
            <w:pPr>
              <w:jc w:val="right"/>
            </w:pPr>
            <w:r w:rsidRPr="00FF601D">
              <w:t>1.000</w:t>
            </w:r>
          </w:p>
        </w:tc>
      </w:tr>
      <w:tr w:rsidR="00061F53" w:rsidRPr="00FF601D" w14:paraId="03E1CEA2" w14:textId="77777777" w:rsidTr="009E69CF">
        <w:tc>
          <w:tcPr>
            <w:tcW w:w="3956" w:type="dxa"/>
          </w:tcPr>
          <w:p w14:paraId="09B00823" w14:textId="77777777" w:rsidR="00061F53" w:rsidRPr="00FF601D" w:rsidRDefault="00061F53" w:rsidP="009E69CF">
            <w:r w:rsidRPr="00FF601D">
              <w:t>QC specimens panel</w:t>
            </w:r>
          </w:p>
        </w:tc>
        <w:tc>
          <w:tcPr>
            <w:tcW w:w="821" w:type="dxa"/>
          </w:tcPr>
          <w:p w14:paraId="4134D159" w14:textId="77777777" w:rsidR="00061F53" w:rsidRPr="00FF601D" w:rsidRDefault="00061F53" w:rsidP="009E69CF">
            <w:pPr>
              <w:jc w:val="center"/>
            </w:pPr>
            <w:r w:rsidRPr="00FF601D">
              <w:t>3</w:t>
            </w:r>
          </w:p>
        </w:tc>
        <w:tc>
          <w:tcPr>
            <w:tcW w:w="2220" w:type="dxa"/>
          </w:tcPr>
          <w:p w14:paraId="22502ABC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78843B3F" w14:textId="77777777" w:rsidR="00061F53" w:rsidRPr="00FF601D" w:rsidRDefault="00061F53" w:rsidP="009E69CF">
            <w:pPr>
              <w:jc w:val="right"/>
            </w:pPr>
            <w:r w:rsidRPr="00FF601D">
              <w:t>500</w:t>
            </w:r>
          </w:p>
        </w:tc>
      </w:tr>
      <w:tr w:rsidR="00061F53" w:rsidRPr="00FF601D" w14:paraId="24DA17D6" w14:textId="77777777" w:rsidTr="009E69CF">
        <w:tc>
          <w:tcPr>
            <w:tcW w:w="3956" w:type="dxa"/>
          </w:tcPr>
          <w:p w14:paraId="08C0E250" w14:textId="77777777" w:rsidR="00061F53" w:rsidRPr="00FF601D" w:rsidRDefault="00061F53" w:rsidP="009E69CF">
            <w:r w:rsidRPr="00FF601D">
              <w:t>Selected 3-test algorithm (A1, A2, A3)</w:t>
            </w:r>
          </w:p>
        </w:tc>
        <w:tc>
          <w:tcPr>
            <w:tcW w:w="821" w:type="dxa"/>
          </w:tcPr>
          <w:p w14:paraId="6AB6D926" w14:textId="77777777" w:rsidR="00061F53" w:rsidRPr="00FF601D" w:rsidRDefault="00061F53" w:rsidP="009E69CF">
            <w:pPr>
              <w:jc w:val="center"/>
            </w:pPr>
            <w:r w:rsidRPr="00FF601D">
              <w:t>1200</w:t>
            </w:r>
          </w:p>
        </w:tc>
        <w:tc>
          <w:tcPr>
            <w:tcW w:w="2220" w:type="dxa"/>
          </w:tcPr>
          <w:p w14:paraId="03B56897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617A1DE7" w14:textId="77777777" w:rsidR="00061F53" w:rsidRPr="00FF601D" w:rsidRDefault="00061F53" w:rsidP="009E69CF">
            <w:pPr>
              <w:jc w:val="right"/>
            </w:pPr>
            <w:r w:rsidRPr="00FF601D">
              <w:t>1.800</w:t>
            </w:r>
          </w:p>
        </w:tc>
      </w:tr>
      <w:tr w:rsidR="00061F53" w:rsidRPr="00FF601D" w14:paraId="74A19FC9" w14:textId="77777777" w:rsidTr="009E69CF">
        <w:tc>
          <w:tcPr>
            <w:tcW w:w="3956" w:type="dxa"/>
          </w:tcPr>
          <w:p w14:paraId="5DD13C51" w14:textId="77777777" w:rsidR="00061F53" w:rsidRPr="00FF601D" w:rsidRDefault="00061F53" w:rsidP="009E69CF">
            <w:r w:rsidRPr="00FF601D">
              <w:t>Unforeseen supplies</w:t>
            </w:r>
          </w:p>
        </w:tc>
        <w:tc>
          <w:tcPr>
            <w:tcW w:w="821" w:type="dxa"/>
          </w:tcPr>
          <w:p w14:paraId="3F03C585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0EBD4DD8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0F6018BC" w14:textId="77777777" w:rsidR="00061F53" w:rsidRPr="00FF601D" w:rsidRDefault="00061F53" w:rsidP="009E69CF">
            <w:pPr>
              <w:jc w:val="right"/>
            </w:pPr>
            <w:r w:rsidRPr="00FF601D">
              <w:t>2,450</w:t>
            </w:r>
          </w:p>
        </w:tc>
      </w:tr>
      <w:tr w:rsidR="00061F53" w:rsidRPr="00FF601D" w14:paraId="254F9065" w14:textId="77777777" w:rsidTr="009E69CF">
        <w:tc>
          <w:tcPr>
            <w:tcW w:w="3956" w:type="dxa"/>
          </w:tcPr>
          <w:p w14:paraId="777BEAC3" w14:textId="77777777" w:rsidR="00061F53" w:rsidRPr="00FF601D" w:rsidRDefault="00061F53" w:rsidP="009E69CF">
            <w:r w:rsidRPr="00FF601D">
              <w:t>Subtotal</w:t>
            </w:r>
          </w:p>
        </w:tc>
        <w:tc>
          <w:tcPr>
            <w:tcW w:w="821" w:type="dxa"/>
          </w:tcPr>
          <w:p w14:paraId="67EA27B5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1D02481D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7B952F96" w14:textId="77777777" w:rsidR="00061F53" w:rsidRPr="00FF601D" w:rsidRDefault="00061F53" w:rsidP="009E69CF">
            <w:pPr>
              <w:jc w:val="right"/>
            </w:pPr>
            <w:r w:rsidRPr="00FF601D">
              <w:rPr>
                <w:b/>
                <w:bCs/>
              </w:rPr>
              <w:t>15.000</w:t>
            </w:r>
          </w:p>
        </w:tc>
      </w:tr>
      <w:tr w:rsidR="00061F53" w:rsidRPr="00FF601D" w14:paraId="669BEE93" w14:textId="77777777" w:rsidTr="009E69CF">
        <w:tc>
          <w:tcPr>
            <w:tcW w:w="3956" w:type="dxa"/>
            <w:shd w:val="clear" w:color="auto" w:fill="F2F2F2" w:themeFill="background1" w:themeFillShade="F2"/>
          </w:tcPr>
          <w:p w14:paraId="786332C1" w14:textId="77777777" w:rsidR="00061F53" w:rsidRPr="00FF601D" w:rsidRDefault="00061F53" w:rsidP="009E69CF">
            <w:r w:rsidRPr="00FF601D">
              <w:rPr>
                <w:b/>
                <w:bCs/>
              </w:rPr>
              <w:t>Travel and subsistence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109EFB92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p w14:paraId="3E25C16B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  <w:shd w:val="clear" w:color="auto" w:fill="F2F2F2" w:themeFill="background1" w:themeFillShade="F2"/>
          </w:tcPr>
          <w:p w14:paraId="4979F43F" w14:textId="77777777" w:rsidR="00061F53" w:rsidRPr="00FF601D" w:rsidRDefault="00061F53" w:rsidP="009E69CF">
            <w:pPr>
              <w:jc w:val="right"/>
            </w:pPr>
          </w:p>
        </w:tc>
      </w:tr>
      <w:tr w:rsidR="00061F53" w:rsidRPr="00FF601D" w14:paraId="4AA80963" w14:textId="77777777" w:rsidTr="009E69CF">
        <w:tc>
          <w:tcPr>
            <w:tcW w:w="3956" w:type="dxa"/>
          </w:tcPr>
          <w:p w14:paraId="071C6781" w14:textId="77777777" w:rsidR="00061F53" w:rsidRPr="00FF601D" w:rsidRDefault="00061F53" w:rsidP="009E69CF">
            <w:r w:rsidRPr="00FF601D">
              <w:t>Clinic visits (5 clinics x 4 visits/$50-day)</w:t>
            </w:r>
          </w:p>
        </w:tc>
        <w:tc>
          <w:tcPr>
            <w:tcW w:w="821" w:type="dxa"/>
          </w:tcPr>
          <w:p w14:paraId="67BB7B21" w14:textId="77777777" w:rsidR="00061F53" w:rsidRPr="00FF601D" w:rsidRDefault="00061F53" w:rsidP="009E69CF">
            <w:pPr>
              <w:jc w:val="center"/>
            </w:pPr>
            <w:r w:rsidRPr="00FF601D">
              <w:t>40</w:t>
            </w:r>
          </w:p>
        </w:tc>
        <w:tc>
          <w:tcPr>
            <w:tcW w:w="2220" w:type="dxa"/>
          </w:tcPr>
          <w:p w14:paraId="1E6F94D4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39AD5BD0" w14:textId="77777777" w:rsidR="00061F53" w:rsidRPr="00FF601D" w:rsidRDefault="00061F53" w:rsidP="009E69CF">
            <w:pPr>
              <w:jc w:val="right"/>
            </w:pPr>
            <w:r w:rsidRPr="00FF601D">
              <w:t>2.000</w:t>
            </w:r>
          </w:p>
        </w:tc>
      </w:tr>
      <w:tr w:rsidR="00061F53" w:rsidRPr="00FF601D" w14:paraId="5C3EF0FC" w14:textId="77777777" w:rsidTr="009E69CF">
        <w:tc>
          <w:tcPr>
            <w:tcW w:w="3956" w:type="dxa"/>
          </w:tcPr>
          <w:p w14:paraId="2B7CF81A" w14:textId="77777777" w:rsidR="00061F53" w:rsidRPr="00FF601D" w:rsidRDefault="00061F53" w:rsidP="009E69CF">
            <w:r w:rsidRPr="00FF601D">
              <w:t>Subtotal</w:t>
            </w:r>
          </w:p>
        </w:tc>
        <w:tc>
          <w:tcPr>
            <w:tcW w:w="821" w:type="dxa"/>
          </w:tcPr>
          <w:p w14:paraId="7446CED1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5B790BCE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4DC6BC9F" w14:textId="77777777" w:rsidR="00061F53" w:rsidRPr="00FF601D" w:rsidRDefault="00061F53" w:rsidP="009E69CF">
            <w:pPr>
              <w:jc w:val="right"/>
            </w:pPr>
            <w:r w:rsidRPr="00FF601D">
              <w:rPr>
                <w:b/>
                <w:bCs/>
              </w:rPr>
              <w:t>2.000</w:t>
            </w:r>
          </w:p>
        </w:tc>
      </w:tr>
      <w:tr w:rsidR="00061F53" w:rsidRPr="00FF601D" w14:paraId="1A41C5FD" w14:textId="77777777" w:rsidTr="009E69CF">
        <w:tc>
          <w:tcPr>
            <w:tcW w:w="3956" w:type="dxa"/>
            <w:shd w:val="clear" w:color="auto" w:fill="F2F2F2" w:themeFill="background1" w:themeFillShade="F2"/>
          </w:tcPr>
          <w:p w14:paraId="75AFC97D" w14:textId="77777777" w:rsidR="00061F53" w:rsidRPr="00FF601D" w:rsidRDefault="00061F53" w:rsidP="009E69CF">
            <w:r w:rsidRPr="00FF601D">
              <w:rPr>
                <w:b/>
                <w:bCs/>
              </w:rPr>
              <w:t>Oher costs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73D1A75C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p w14:paraId="4D0E6470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  <w:shd w:val="clear" w:color="auto" w:fill="F2F2F2" w:themeFill="background1" w:themeFillShade="F2"/>
          </w:tcPr>
          <w:p w14:paraId="3C300BCF" w14:textId="77777777" w:rsidR="00061F53" w:rsidRPr="00FF601D" w:rsidRDefault="00061F53" w:rsidP="009E69CF">
            <w:pPr>
              <w:jc w:val="right"/>
            </w:pPr>
          </w:p>
        </w:tc>
      </w:tr>
      <w:tr w:rsidR="00061F53" w:rsidRPr="00FF601D" w14:paraId="37F7F74C" w14:textId="77777777" w:rsidTr="009E69CF">
        <w:tc>
          <w:tcPr>
            <w:tcW w:w="3956" w:type="dxa"/>
          </w:tcPr>
          <w:p w14:paraId="685540D1" w14:textId="77777777" w:rsidR="00061F53" w:rsidRPr="00FF601D" w:rsidRDefault="00061F53" w:rsidP="009E69CF">
            <w:r w:rsidRPr="00FF601D">
              <w:t>Specimen transport (petrol, driver)</w:t>
            </w:r>
          </w:p>
        </w:tc>
        <w:tc>
          <w:tcPr>
            <w:tcW w:w="821" w:type="dxa"/>
          </w:tcPr>
          <w:p w14:paraId="29A47DD3" w14:textId="77777777" w:rsidR="00061F53" w:rsidRPr="00FF601D" w:rsidRDefault="00061F53" w:rsidP="009E69CF">
            <w:pPr>
              <w:jc w:val="center"/>
            </w:pPr>
            <w:r w:rsidRPr="00FF601D">
              <w:t>60</w:t>
            </w:r>
          </w:p>
        </w:tc>
        <w:tc>
          <w:tcPr>
            <w:tcW w:w="2220" w:type="dxa"/>
          </w:tcPr>
          <w:p w14:paraId="267BD0B6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77028D69" w14:textId="77777777" w:rsidR="00061F53" w:rsidRPr="00FF601D" w:rsidRDefault="00061F53" w:rsidP="009E69CF">
            <w:pPr>
              <w:jc w:val="right"/>
            </w:pPr>
            <w:r w:rsidRPr="00FF601D">
              <w:t>1.000</w:t>
            </w:r>
          </w:p>
        </w:tc>
      </w:tr>
      <w:tr w:rsidR="00061F53" w:rsidRPr="00FF601D" w14:paraId="02991757" w14:textId="77777777" w:rsidTr="009E69CF">
        <w:tc>
          <w:tcPr>
            <w:tcW w:w="3956" w:type="dxa"/>
          </w:tcPr>
          <w:p w14:paraId="3ED6E5B7" w14:textId="77777777" w:rsidR="00061F53" w:rsidRPr="00FF601D" w:rsidRDefault="00061F53" w:rsidP="009E69CF">
            <w:r w:rsidRPr="00FF601D">
              <w:t>ERB fees</w:t>
            </w:r>
          </w:p>
        </w:tc>
        <w:tc>
          <w:tcPr>
            <w:tcW w:w="821" w:type="dxa"/>
          </w:tcPr>
          <w:p w14:paraId="553785C8" w14:textId="77777777" w:rsidR="00061F53" w:rsidRPr="00FF601D" w:rsidRDefault="00061F53" w:rsidP="009E69CF">
            <w:pPr>
              <w:jc w:val="center"/>
            </w:pPr>
            <w:r w:rsidRPr="00FF601D">
              <w:t>1</w:t>
            </w:r>
          </w:p>
        </w:tc>
        <w:tc>
          <w:tcPr>
            <w:tcW w:w="2220" w:type="dxa"/>
          </w:tcPr>
          <w:p w14:paraId="4E141D80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74BC9B27" w14:textId="77777777" w:rsidR="00061F53" w:rsidRPr="00FF601D" w:rsidRDefault="00061F53" w:rsidP="009E69CF">
            <w:pPr>
              <w:jc w:val="right"/>
            </w:pPr>
            <w:r w:rsidRPr="00FF601D">
              <w:t>500</w:t>
            </w:r>
          </w:p>
        </w:tc>
      </w:tr>
      <w:tr w:rsidR="00061F53" w:rsidRPr="00FF601D" w14:paraId="5F3CD185" w14:textId="77777777" w:rsidTr="009E69CF">
        <w:tc>
          <w:tcPr>
            <w:tcW w:w="3956" w:type="dxa"/>
          </w:tcPr>
          <w:p w14:paraId="462114EF" w14:textId="77777777" w:rsidR="00061F53" w:rsidRPr="00FF601D" w:rsidRDefault="00061F53" w:rsidP="009E69CF">
            <w:r w:rsidRPr="00FF601D">
              <w:t>Publication</w:t>
            </w:r>
          </w:p>
        </w:tc>
        <w:tc>
          <w:tcPr>
            <w:tcW w:w="821" w:type="dxa"/>
          </w:tcPr>
          <w:p w14:paraId="7E2CF4BB" w14:textId="77777777" w:rsidR="00061F53" w:rsidRPr="00FF601D" w:rsidRDefault="00061F53" w:rsidP="009E69CF">
            <w:pPr>
              <w:jc w:val="center"/>
            </w:pPr>
            <w:r w:rsidRPr="00FF601D">
              <w:t>1</w:t>
            </w:r>
          </w:p>
        </w:tc>
        <w:tc>
          <w:tcPr>
            <w:tcW w:w="2220" w:type="dxa"/>
          </w:tcPr>
          <w:p w14:paraId="1DB5ADF6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5DDF6BF0" w14:textId="77777777" w:rsidR="00061F53" w:rsidRPr="00FF601D" w:rsidRDefault="00061F53" w:rsidP="009E69CF">
            <w:pPr>
              <w:jc w:val="right"/>
            </w:pPr>
            <w:r w:rsidRPr="00FF601D">
              <w:t>2.500</w:t>
            </w:r>
          </w:p>
        </w:tc>
      </w:tr>
      <w:tr w:rsidR="00061F53" w:rsidRPr="00FF601D" w14:paraId="7023C288" w14:textId="77777777" w:rsidTr="009E69CF">
        <w:tc>
          <w:tcPr>
            <w:tcW w:w="3956" w:type="dxa"/>
          </w:tcPr>
          <w:p w14:paraId="3B3EB468" w14:textId="77777777" w:rsidR="00061F53" w:rsidRPr="00FF601D" w:rsidRDefault="00061F53" w:rsidP="009E69CF">
            <w:r w:rsidRPr="00FF601D">
              <w:t>Unforeseen issues</w:t>
            </w:r>
          </w:p>
        </w:tc>
        <w:tc>
          <w:tcPr>
            <w:tcW w:w="821" w:type="dxa"/>
          </w:tcPr>
          <w:p w14:paraId="6F9BD27E" w14:textId="77777777" w:rsidR="00061F53" w:rsidRPr="00FF601D" w:rsidRDefault="00061F53" w:rsidP="009E69CF">
            <w:pPr>
              <w:jc w:val="center"/>
            </w:pPr>
            <w:r w:rsidRPr="00FF601D">
              <w:t>1</w:t>
            </w:r>
          </w:p>
        </w:tc>
        <w:tc>
          <w:tcPr>
            <w:tcW w:w="2220" w:type="dxa"/>
          </w:tcPr>
          <w:p w14:paraId="47E72E60" w14:textId="77777777" w:rsidR="00061F53" w:rsidRPr="00FF601D" w:rsidRDefault="00061F53" w:rsidP="009E69CF">
            <w:pPr>
              <w:jc w:val="center"/>
            </w:pPr>
          </w:p>
        </w:tc>
        <w:tc>
          <w:tcPr>
            <w:tcW w:w="1503" w:type="dxa"/>
          </w:tcPr>
          <w:p w14:paraId="0AEAE36F" w14:textId="77777777" w:rsidR="00061F53" w:rsidRPr="00FF601D" w:rsidRDefault="00061F53" w:rsidP="009E69CF">
            <w:pPr>
              <w:jc w:val="right"/>
            </w:pPr>
            <w:r w:rsidRPr="00FF601D">
              <w:t>5.000</w:t>
            </w:r>
          </w:p>
        </w:tc>
      </w:tr>
      <w:tr w:rsidR="00061F53" w:rsidRPr="00FF601D" w14:paraId="7DCF9CCF" w14:textId="77777777" w:rsidTr="009E69CF">
        <w:tc>
          <w:tcPr>
            <w:tcW w:w="3956" w:type="dxa"/>
          </w:tcPr>
          <w:p w14:paraId="26EAD7DD" w14:textId="77777777" w:rsidR="00061F53" w:rsidRPr="00FF601D" w:rsidRDefault="00061F53" w:rsidP="009E69CF">
            <w:r w:rsidRPr="00FF601D">
              <w:t>Subtotal</w:t>
            </w:r>
          </w:p>
        </w:tc>
        <w:tc>
          <w:tcPr>
            <w:tcW w:w="821" w:type="dxa"/>
          </w:tcPr>
          <w:p w14:paraId="1A6807E3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</w:tcPr>
          <w:p w14:paraId="240357B3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2F482567" w14:textId="77777777" w:rsidR="00061F53" w:rsidRPr="00FF601D" w:rsidRDefault="00061F53" w:rsidP="009E69CF">
            <w:pPr>
              <w:jc w:val="right"/>
            </w:pPr>
            <w:r w:rsidRPr="00FF601D">
              <w:rPr>
                <w:b/>
                <w:bCs/>
              </w:rPr>
              <w:t>9.000</w:t>
            </w:r>
          </w:p>
        </w:tc>
      </w:tr>
      <w:tr w:rsidR="00061F53" w:rsidRPr="00FF601D" w14:paraId="1C9F7615" w14:textId="77777777" w:rsidTr="009E69CF">
        <w:trPr>
          <w:trHeight w:val="301"/>
        </w:trPr>
        <w:tc>
          <w:tcPr>
            <w:tcW w:w="3956" w:type="dxa"/>
            <w:shd w:val="clear" w:color="auto" w:fill="F2F2F2" w:themeFill="background1" w:themeFillShade="F2"/>
          </w:tcPr>
          <w:p w14:paraId="20BF9A7A" w14:textId="77777777" w:rsidR="00061F53" w:rsidRPr="00FF601D" w:rsidRDefault="00061F53" w:rsidP="009E69CF">
            <w:pPr>
              <w:rPr>
                <w:b/>
                <w:bCs/>
              </w:rPr>
            </w:pPr>
            <w:r w:rsidRPr="00FF601D">
              <w:rPr>
                <w:b/>
                <w:bCs/>
              </w:rPr>
              <w:t>Grand Total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14:paraId="7195F5BC" w14:textId="77777777" w:rsidR="00061F53" w:rsidRPr="00FF601D" w:rsidRDefault="00061F53" w:rsidP="009E69CF">
            <w:pPr>
              <w:jc w:val="center"/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p w14:paraId="21012F13" w14:textId="77777777" w:rsidR="00061F53" w:rsidRPr="00FF601D" w:rsidRDefault="00061F53" w:rsidP="009E69CF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</w:tcPr>
          <w:p w14:paraId="4577B675" w14:textId="77777777" w:rsidR="00061F53" w:rsidRPr="00FF601D" w:rsidRDefault="00061F53" w:rsidP="009E69CF">
            <w:pPr>
              <w:jc w:val="right"/>
            </w:pPr>
            <w:r w:rsidRPr="00FF601D">
              <w:rPr>
                <w:b/>
                <w:bCs/>
              </w:rPr>
              <w:t>27.000</w:t>
            </w:r>
          </w:p>
        </w:tc>
      </w:tr>
    </w:tbl>
    <w:p w14:paraId="2C81B35C" w14:textId="77777777" w:rsidR="00061F53" w:rsidRPr="00FF601D" w:rsidRDefault="00061F53" w:rsidP="00061F53">
      <w:pPr>
        <w:pStyle w:val="Heading2"/>
        <w:rPr>
          <w:rFonts w:ascii="Times New Roman" w:hAnsi="Times New Roman"/>
          <w:color w:val="auto"/>
        </w:rPr>
      </w:pPr>
    </w:p>
    <w:p w14:paraId="545C984A" w14:textId="1AC823F1" w:rsidR="00061F53" w:rsidRDefault="00061F53" w:rsidP="00061F53">
      <w:r w:rsidRPr="00BA3171">
        <w:t>WHO/UCN/HHS/21.0</w:t>
      </w:r>
      <w:r w:rsidR="003670F0">
        <w:t>7</w:t>
      </w:r>
    </w:p>
    <w:p w14:paraId="7F4B3BAD" w14:textId="77777777" w:rsidR="00061F53" w:rsidRDefault="00061F53" w:rsidP="00061F53"/>
    <w:p w14:paraId="043D522A" w14:textId="457325C2" w:rsidR="00061F53" w:rsidRDefault="00061F53" w:rsidP="00061F53">
      <w:pPr>
        <w:tabs>
          <w:tab w:val="left" w:pos="720"/>
        </w:tabs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© World Health Organization 2021. Some rights reserved. This work is available under the </w:t>
      </w:r>
      <w:hyperlink r:id="rId4" w:history="1">
        <w:r w:rsidRPr="003670F0">
          <w:rPr>
            <w:rStyle w:val="Hyperlink"/>
            <w:rFonts w:ascii="Segoe UI" w:hAnsi="Segoe UI" w:cs="Segoe UI"/>
            <w:sz w:val="18"/>
            <w:szCs w:val="18"/>
          </w:rPr>
          <w:t>CC BY-NC-SA 3.0 IGO licence</w:t>
        </w:r>
      </w:hyperlink>
    </w:p>
    <w:p w14:paraId="6C07DD0B" w14:textId="77777777" w:rsidR="00061F53" w:rsidRDefault="00061F53"/>
    <w:sectPr w:rsidR="00061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53"/>
    <w:rsid w:val="00061F53"/>
    <w:rsid w:val="003670F0"/>
    <w:rsid w:val="00CC6498"/>
    <w:rsid w:val="00D914C1"/>
    <w:rsid w:val="00D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A5C8A1"/>
  <w15:chartTrackingRefBased/>
  <w15:docId w15:val="{3EB4662A-E069-2F4D-A2B8-1887BB7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53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F53"/>
    <w:pPr>
      <w:keepNext/>
      <w:keepLines/>
      <w:spacing w:before="240" w:after="120"/>
      <w:outlineLvl w:val="1"/>
    </w:pPr>
    <w:rPr>
      <w:rFonts w:asciiTheme="minorHAnsi" w:hAnsiTheme="minorHAns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F53"/>
    <w:rPr>
      <w:rFonts w:eastAsia="Times New Roman" w:cs="Times New Roman"/>
      <w:b/>
      <w:bCs/>
      <w:color w:val="4472C4" w:themeColor="accent1"/>
      <w:lang w:val="en-GB" w:eastAsia="en-GB"/>
    </w:rPr>
  </w:style>
  <w:style w:type="table" w:styleId="TableGrid">
    <w:name w:val="Table Grid"/>
    <w:basedOn w:val="TableNormal"/>
    <w:uiPriority w:val="39"/>
    <w:rsid w:val="00061F53"/>
    <w:rPr>
      <w:rFonts w:ascii="Arial" w:eastAsia="Arial" w:hAnsi="Arial" w:cs="Arial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C%20BY-NC-SA%203.0%20IGO%20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FAJARDO ARISTIZABAL, Edisson</dc:creator>
  <cp:keywords/>
  <dc:description/>
  <cp:lastModifiedBy>FAJARDO ARISTIZABAL, Edisson</cp:lastModifiedBy>
  <cp:revision>5</cp:revision>
  <dcterms:created xsi:type="dcterms:W3CDTF">2021-11-10T10:15:00Z</dcterms:created>
  <dcterms:modified xsi:type="dcterms:W3CDTF">2021-11-11T13:36:00Z</dcterms:modified>
</cp:coreProperties>
</file>